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6" w:rsidRDefault="003B69D6" w:rsidP="0054281A">
      <w:pPr>
        <w:jc w:val="both"/>
        <w:rPr>
          <w:rFonts w:ascii="Garamond" w:hAnsi="Garamond" w:cs="Times New Roman"/>
          <w:color w:val="17365D" w:themeColor="text2" w:themeShade="BF"/>
          <w:sz w:val="24"/>
          <w:szCs w:val="24"/>
        </w:rPr>
      </w:pPr>
    </w:p>
    <w:p w:rsidR="0054281A" w:rsidRDefault="0054281A" w:rsidP="003B69D6">
      <w:pPr>
        <w:pStyle w:val="2"/>
        <w:ind w:firstLine="0"/>
        <w:rPr>
          <w:rFonts w:ascii="Garamond" w:hAnsi="Garamond"/>
          <w:color w:val="002060"/>
        </w:rPr>
      </w:pPr>
    </w:p>
    <w:p w:rsidR="004302A6" w:rsidRPr="004302A6" w:rsidRDefault="004302A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  <w:r w:rsidRPr="004302A6">
        <w:rPr>
          <w:rFonts w:ascii="Garamond" w:hAnsi="Garamond"/>
          <w:color w:val="002060"/>
        </w:rPr>
        <w:t>1</w:t>
      </w:r>
      <w:r>
        <w:rPr>
          <w:rFonts w:ascii="Garamond" w:hAnsi="Garamond"/>
          <w:color w:val="002060"/>
        </w:rPr>
        <w:t>4</w:t>
      </w:r>
      <w:r w:rsidRPr="004302A6">
        <w:rPr>
          <w:rFonts w:ascii="Garamond" w:hAnsi="Garamond"/>
          <w:color w:val="002060"/>
        </w:rPr>
        <w:t xml:space="preserve"> августа 2019 года,</w:t>
      </w:r>
    </w:p>
    <w:p w:rsidR="004302A6" w:rsidRDefault="004302A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  <w:r w:rsidRPr="004302A6">
        <w:rPr>
          <w:rFonts w:ascii="Garamond" w:hAnsi="Garamond"/>
          <w:color w:val="002060"/>
        </w:rPr>
        <w:t>Москва, Технопарк «Калибр»</w:t>
      </w:r>
    </w:p>
    <w:p w:rsidR="00E30B5A" w:rsidRPr="004302A6" w:rsidRDefault="00E30B5A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  <w:r w:rsidRPr="00E30B5A">
        <w:rPr>
          <w:rFonts w:ascii="Garamond" w:hAnsi="Garamond"/>
          <w:color w:val="002060"/>
        </w:rPr>
        <w:t xml:space="preserve">«Фестиваль креативных индустрий: </w:t>
      </w:r>
      <w:r w:rsidRPr="00E30B5A">
        <w:rPr>
          <w:rFonts w:ascii="Garamond" w:hAnsi="Garamond"/>
          <w:color w:val="002060"/>
          <w:lang w:val="en-US"/>
        </w:rPr>
        <w:t>All</w:t>
      </w:r>
      <w:r w:rsidRPr="00E30B5A">
        <w:rPr>
          <w:rFonts w:ascii="Garamond" w:hAnsi="Garamond"/>
          <w:color w:val="002060"/>
        </w:rPr>
        <w:t xml:space="preserve"> </w:t>
      </w:r>
      <w:r w:rsidRPr="00E30B5A">
        <w:rPr>
          <w:rFonts w:ascii="Garamond" w:hAnsi="Garamond"/>
          <w:color w:val="002060"/>
          <w:lang w:val="en-US"/>
        </w:rPr>
        <w:t>about</w:t>
      </w:r>
      <w:r w:rsidRPr="00E30B5A">
        <w:rPr>
          <w:rFonts w:ascii="Garamond" w:hAnsi="Garamond"/>
          <w:color w:val="002060"/>
        </w:rPr>
        <w:t xml:space="preserve"> </w:t>
      </w:r>
      <w:r w:rsidRPr="00E30B5A">
        <w:rPr>
          <w:rFonts w:ascii="Garamond" w:hAnsi="Garamond"/>
          <w:color w:val="002060"/>
          <w:lang w:val="en-US"/>
        </w:rPr>
        <w:t>fashiontech</w:t>
      </w:r>
      <w:r w:rsidRPr="00E30B5A">
        <w:rPr>
          <w:rFonts w:ascii="Garamond" w:hAnsi="Garamond"/>
          <w:color w:val="002060"/>
        </w:rPr>
        <w:t>»</w:t>
      </w:r>
    </w:p>
    <w:p w:rsidR="004302A6" w:rsidRDefault="004302A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</w:p>
    <w:p w:rsidR="004302A6" w:rsidRDefault="004302A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</w:p>
    <w:p w:rsidR="004302A6" w:rsidRPr="00AD78C4" w:rsidRDefault="004302A6" w:rsidP="004302A6">
      <w:pPr>
        <w:pStyle w:val="2"/>
        <w:numPr>
          <w:ilvl w:val="0"/>
          <w:numId w:val="1"/>
        </w:numPr>
        <w:jc w:val="center"/>
        <w:rPr>
          <w:rFonts w:ascii="Garamond" w:hAnsi="Garamond"/>
          <w:color w:val="002060"/>
          <w:u w:val="single"/>
        </w:rPr>
      </w:pPr>
      <w:r w:rsidRPr="00AD78C4">
        <w:rPr>
          <w:rFonts w:ascii="Garamond" w:hAnsi="Garamond"/>
          <w:color w:val="002060"/>
          <w:u w:val="single"/>
        </w:rPr>
        <w:t xml:space="preserve">Как технопарки и промышленные комплексы развивают кластеры креативных индустрий? </w:t>
      </w:r>
    </w:p>
    <w:p w:rsidR="00AD78C4" w:rsidRDefault="00AD78C4" w:rsidP="00AD78C4">
      <w:pPr>
        <w:pStyle w:val="2"/>
        <w:ind w:left="578" w:firstLine="0"/>
        <w:rPr>
          <w:rFonts w:ascii="Garamond" w:hAnsi="Garamond"/>
          <w:color w:val="002060"/>
        </w:rPr>
      </w:pPr>
    </w:p>
    <w:p w:rsidR="004302A6" w:rsidRPr="003B69D6" w:rsidRDefault="004302A6" w:rsidP="00AD78C4">
      <w:pPr>
        <w:pStyle w:val="2"/>
        <w:ind w:left="578" w:firstLine="0"/>
        <w:jc w:val="left"/>
        <w:rPr>
          <w:rFonts w:ascii="Garamond" w:hAnsi="Garamond"/>
          <w:b w:val="0"/>
          <w:i/>
          <w:color w:val="002060"/>
          <w:sz w:val="22"/>
          <w:szCs w:val="22"/>
          <w:u w:val="single"/>
        </w:rPr>
      </w:pPr>
      <w:r w:rsidRPr="003B69D6">
        <w:rPr>
          <w:rFonts w:ascii="Garamond" w:hAnsi="Garamond"/>
          <w:b w:val="0"/>
          <w:i/>
          <w:color w:val="002060"/>
          <w:sz w:val="22"/>
          <w:szCs w:val="22"/>
          <w:u w:val="single"/>
        </w:rPr>
        <w:t>Вопросы:</w:t>
      </w:r>
    </w:p>
    <w:p w:rsidR="00BC3D23" w:rsidRPr="003B69D6" w:rsidRDefault="00BC3D23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Развитие креативных индустрий на государственном уровне: законодательные инициативы и перспективы их практического применения;</w:t>
      </w:r>
    </w:p>
    <w:p w:rsidR="00BC3D23" w:rsidRPr="003B69D6" w:rsidRDefault="00BC3D23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Москва как драйвер развития креативной экономики: точки роста и опыт развития;</w:t>
      </w:r>
    </w:p>
    <w:p w:rsidR="00BC3D23" w:rsidRPr="003B69D6" w:rsidRDefault="00BC3D23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Каким критериям должна соответствовать компания, чтобы стать резидентом Технопарка?</w:t>
      </w:r>
    </w:p>
    <w:p w:rsidR="00BC3D23" w:rsidRPr="003B69D6" w:rsidRDefault="00BC3D23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 xml:space="preserve">Инструменты государственной поддержки экспорта; </w:t>
      </w:r>
    </w:p>
    <w:p w:rsidR="00BC3D23" w:rsidRPr="003B69D6" w:rsidRDefault="00BC3D23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 xml:space="preserve">Что необходимо стартапу в области </w:t>
      </w:r>
      <w:r w:rsidRPr="003B69D6">
        <w:rPr>
          <w:rFonts w:ascii="Garamond" w:hAnsi="Garamond"/>
          <w:b w:val="0"/>
          <w:color w:val="002060"/>
          <w:sz w:val="22"/>
          <w:szCs w:val="22"/>
          <w:lang w:val="en-US"/>
        </w:rPr>
        <w:t>fashiontech</w:t>
      </w:r>
      <w:r w:rsidRPr="003B69D6">
        <w:rPr>
          <w:rFonts w:ascii="Garamond" w:hAnsi="Garamond"/>
          <w:b w:val="0"/>
          <w:color w:val="002060"/>
          <w:sz w:val="22"/>
          <w:szCs w:val="22"/>
        </w:rPr>
        <w:t xml:space="preserve"> для успешного старта? </w:t>
      </w:r>
    </w:p>
    <w:p w:rsidR="00A529A4" w:rsidRPr="00AD78C4" w:rsidRDefault="00A529A4" w:rsidP="00A529A4">
      <w:pPr>
        <w:pStyle w:val="2"/>
        <w:ind w:left="578" w:firstLine="0"/>
        <w:jc w:val="left"/>
        <w:rPr>
          <w:rFonts w:ascii="Garamond" w:hAnsi="Garamond"/>
          <w:b w:val="0"/>
          <w:color w:val="002060"/>
        </w:rPr>
      </w:pPr>
    </w:p>
    <w:p w:rsidR="004302A6" w:rsidRDefault="004302A6" w:rsidP="004302A6">
      <w:pPr>
        <w:pStyle w:val="2"/>
        <w:jc w:val="center"/>
        <w:rPr>
          <w:rFonts w:ascii="Garamond" w:hAnsi="Garamond"/>
          <w:color w:val="002060"/>
        </w:rPr>
      </w:pPr>
    </w:p>
    <w:p w:rsidR="004302A6" w:rsidRPr="00AD78C4" w:rsidRDefault="004302A6" w:rsidP="004302A6">
      <w:pPr>
        <w:pStyle w:val="2"/>
        <w:numPr>
          <w:ilvl w:val="0"/>
          <w:numId w:val="1"/>
        </w:numPr>
        <w:jc w:val="center"/>
        <w:rPr>
          <w:rFonts w:ascii="Garamond" w:hAnsi="Garamond"/>
          <w:color w:val="002060"/>
          <w:u w:val="single"/>
          <w:lang w:val="en-US"/>
        </w:rPr>
      </w:pPr>
      <w:r w:rsidRPr="00AD78C4">
        <w:rPr>
          <w:rFonts w:ascii="Garamond" w:hAnsi="Garamond"/>
          <w:color w:val="002060"/>
          <w:u w:val="single"/>
        </w:rPr>
        <w:t xml:space="preserve">Практический семинар по технологиям </w:t>
      </w:r>
      <w:r w:rsidRPr="00AD78C4">
        <w:rPr>
          <w:rFonts w:ascii="Garamond" w:hAnsi="Garamond"/>
          <w:color w:val="002060"/>
          <w:u w:val="single"/>
          <w:lang w:val="en-US"/>
        </w:rPr>
        <w:t>fashiontech</w:t>
      </w:r>
    </w:p>
    <w:p w:rsidR="00BC3D23" w:rsidRDefault="00BC3D23" w:rsidP="004302A6">
      <w:pPr>
        <w:pStyle w:val="2"/>
        <w:jc w:val="center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Официальный партнер </w:t>
      </w:r>
      <w:r w:rsidR="00006BDB">
        <w:rPr>
          <w:rFonts w:ascii="Garamond" w:hAnsi="Garamond"/>
          <w:color w:val="002060"/>
        </w:rPr>
        <w:t>–</w:t>
      </w:r>
      <w:r>
        <w:rPr>
          <w:rFonts w:ascii="Garamond" w:hAnsi="Garamond"/>
          <w:color w:val="002060"/>
        </w:rPr>
        <w:t xml:space="preserve"> </w:t>
      </w:r>
      <w:r w:rsidR="003760E1" w:rsidRPr="003760E1">
        <w:rPr>
          <w:rFonts w:ascii="Garamond" w:hAnsi="Garamond"/>
          <w:color w:val="002060"/>
          <w:lang w:val="en-US"/>
        </w:rPr>
        <w:t>Konica</w:t>
      </w:r>
      <w:r w:rsidR="00006BDB">
        <w:rPr>
          <w:rFonts w:ascii="Garamond" w:hAnsi="Garamond"/>
          <w:color w:val="002060"/>
        </w:rPr>
        <w:t xml:space="preserve"> </w:t>
      </w:r>
      <w:r w:rsidR="003760E1" w:rsidRPr="003760E1">
        <w:rPr>
          <w:rFonts w:ascii="Garamond" w:hAnsi="Garamond"/>
          <w:color w:val="002060"/>
          <w:lang w:val="en-US"/>
        </w:rPr>
        <w:t>minolta</w:t>
      </w:r>
    </w:p>
    <w:p w:rsidR="004302A6" w:rsidRPr="00523B7B" w:rsidRDefault="00A3713C" w:rsidP="004302A6">
      <w:pPr>
        <w:pStyle w:val="2"/>
        <w:jc w:val="center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У</w:t>
      </w:r>
      <w:r w:rsidR="00BC3D23">
        <w:rPr>
          <w:rFonts w:ascii="Garamond" w:hAnsi="Garamond"/>
          <w:color w:val="002060"/>
        </w:rPr>
        <w:t xml:space="preserve">частники: резиденты Технопарка </w:t>
      </w:r>
      <w:r w:rsidR="00166592">
        <w:rPr>
          <w:rFonts w:ascii="Garamond" w:hAnsi="Garamond"/>
          <w:color w:val="002060"/>
        </w:rPr>
        <w:t>–</w:t>
      </w:r>
      <w:r w:rsidR="00523B7B">
        <w:rPr>
          <w:rFonts w:ascii="Garamond" w:hAnsi="Garamond"/>
          <w:color w:val="002060"/>
        </w:rPr>
        <w:t xml:space="preserve"> </w:t>
      </w:r>
      <w:r w:rsidR="00523B7B" w:rsidRPr="003760E1">
        <w:rPr>
          <w:rFonts w:ascii="Garamond" w:hAnsi="Garamond"/>
          <w:color w:val="002060"/>
          <w:lang w:val="en-US"/>
        </w:rPr>
        <w:t>Solstudio</w:t>
      </w:r>
      <w:r w:rsidR="00166592">
        <w:rPr>
          <w:rFonts w:ascii="Garamond" w:hAnsi="Garamond"/>
          <w:color w:val="002060"/>
        </w:rPr>
        <w:t xml:space="preserve"> </w:t>
      </w:r>
      <w:r w:rsidR="00166592">
        <w:rPr>
          <w:rFonts w:ascii="Garamond" w:hAnsi="Garamond"/>
          <w:color w:val="002060"/>
          <w:lang w:val="en-US"/>
        </w:rPr>
        <w:t>Textile</w:t>
      </w:r>
      <w:r w:rsidR="00166592" w:rsidRPr="00166592">
        <w:rPr>
          <w:rFonts w:ascii="Garamond" w:hAnsi="Garamond"/>
          <w:color w:val="002060"/>
        </w:rPr>
        <w:t xml:space="preserve"> </w:t>
      </w:r>
      <w:r w:rsidR="00166592">
        <w:rPr>
          <w:rFonts w:ascii="Garamond" w:hAnsi="Garamond"/>
          <w:color w:val="002060"/>
          <w:lang w:val="en-US"/>
        </w:rPr>
        <w:t>Group</w:t>
      </w:r>
      <w:r w:rsidR="00523B7B" w:rsidRPr="003760E1">
        <w:rPr>
          <w:rFonts w:ascii="Garamond" w:hAnsi="Garamond"/>
          <w:color w:val="002060"/>
        </w:rPr>
        <w:t xml:space="preserve">, </w:t>
      </w:r>
      <w:r w:rsidR="00523B7B" w:rsidRPr="003760E1">
        <w:rPr>
          <w:rFonts w:ascii="Garamond" w:hAnsi="Garamond"/>
          <w:color w:val="002060"/>
          <w:lang w:val="en-US"/>
        </w:rPr>
        <w:t>BASK</w:t>
      </w:r>
    </w:p>
    <w:p w:rsidR="00BC3D23" w:rsidRDefault="00BC3D23" w:rsidP="00AD78C4">
      <w:pPr>
        <w:pStyle w:val="2"/>
        <w:jc w:val="left"/>
        <w:rPr>
          <w:rFonts w:ascii="Garamond" w:hAnsi="Garamond"/>
          <w:b w:val="0"/>
          <w:i/>
          <w:color w:val="002060"/>
          <w:u w:val="single"/>
        </w:rPr>
      </w:pPr>
    </w:p>
    <w:p w:rsidR="004302A6" w:rsidRPr="003B69D6" w:rsidRDefault="004302A6" w:rsidP="00AD78C4">
      <w:pPr>
        <w:pStyle w:val="2"/>
        <w:jc w:val="left"/>
        <w:rPr>
          <w:rFonts w:ascii="Garamond" w:hAnsi="Garamond"/>
          <w:b w:val="0"/>
          <w:i/>
          <w:color w:val="002060"/>
          <w:sz w:val="22"/>
          <w:szCs w:val="22"/>
          <w:u w:val="single"/>
        </w:rPr>
      </w:pPr>
      <w:r w:rsidRPr="003B69D6">
        <w:rPr>
          <w:rFonts w:ascii="Garamond" w:hAnsi="Garamond"/>
          <w:b w:val="0"/>
          <w:i/>
          <w:color w:val="002060"/>
          <w:sz w:val="22"/>
          <w:szCs w:val="22"/>
          <w:u w:val="single"/>
        </w:rPr>
        <w:t>Вопросы:</w:t>
      </w:r>
    </w:p>
    <w:p w:rsidR="004302A6" w:rsidRPr="003B69D6" w:rsidRDefault="004302A6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Прямая печать по натуральным тканям (технические аспекты)</w:t>
      </w:r>
    </w:p>
    <w:p w:rsidR="004302A6" w:rsidRPr="003B69D6" w:rsidRDefault="004302A6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Построение производства – особенности работ, необходимые требования</w:t>
      </w:r>
    </w:p>
    <w:p w:rsidR="004302A6" w:rsidRPr="003B69D6" w:rsidRDefault="004302A6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Рост доли рынка цифровой печати за счет аналоговой</w:t>
      </w:r>
    </w:p>
    <w:p w:rsidR="004302A6" w:rsidRPr="003B69D6" w:rsidRDefault="004302A6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 xml:space="preserve">Практический опыт на примере производственных процессов конкретных компаний </w:t>
      </w:r>
    </w:p>
    <w:p w:rsidR="004302A6" w:rsidRPr="00D141EF" w:rsidRDefault="004302A6" w:rsidP="00AD78C4">
      <w:pPr>
        <w:pStyle w:val="2"/>
        <w:ind w:left="578" w:firstLine="0"/>
        <w:rPr>
          <w:rFonts w:ascii="Garamond" w:hAnsi="Garamond"/>
          <w:b w:val="0"/>
          <w:color w:val="002060"/>
          <w:u w:val="single"/>
        </w:rPr>
      </w:pPr>
    </w:p>
    <w:p w:rsidR="004302A6" w:rsidRDefault="004302A6" w:rsidP="00AD78C4">
      <w:pPr>
        <w:pStyle w:val="2"/>
        <w:numPr>
          <w:ilvl w:val="0"/>
          <w:numId w:val="1"/>
        </w:numPr>
        <w:jc w:val="center"/>
        <w:rPr>
          <w:rFonts w:ascii="Garamond" w:hAnsi="Garamond"/>
          <w:color w:val="002060"/>
          <w:u w:val="single"/>
        </w:rPr>
      </w:pPr>
      <w:r w:rsidRPr="00AD78C4">
        <w:rPr>
          <w:rFonts w:ascii="Garamond" w:hAnsi="Garamond"/>
          <w:color w:val="002060"/>
          <w:u w:val="single"/>
        </w:rPr>
        <w:t>Сквозные технологии и подготовка кадров</w:t>
      </w:r>
    </w:p>
    <w:p w:rsidR="00BC3D23" w:rsidRPr="00AD78C4" w:rsidRDefault="00BC3D23" w:rsidP="00BC3D23">
      <w:pPr>
        <w:pStyle w:val="2"/>
        <w:ind w:left="578" w:firstLine="0"/>
        <w:rPr>
          <w:rFonts w:ascii="Garamond" w:hAnsi="Garamond"/>
          <w:color w:val="002060"/>
          <w:u w:val="single"/>
        </w:rPr>
      </w:pPr>
    </w:p>
    <w:p w:rsidR="00AD78C4" w:rsidRPr="00D141EF" w:rsidRDefault="00AA0B0A" w:rsidP="00AD78C4">
      <w:pPr>
        <w:pStyle w:val="2"/>
        <w:ind w:left="578" w:firstLine="0"/>
        <w:rPr>
          <w:rFonts w:ascii="Garamond" w:hAnsi="Garamond"/>
          <w:color w:val="002060"/>
        </w:rPr>
      </w:pPr>
      <w:r w:rsidRPr="00AD78C4">
        <w:rPr>
          <w:rFonts w:ascii="Garamond" w:hAnsi="Garamond"/>
          <w:color w:val="002060"/>
          <w:lang w:val="en-US"/>
        </w:rPr>
        <w:fldChar w:fldCharType="begin"/>
      </w:r>
      <w:r w:rsidR="00AD78C4" w:rsidRPr="00D141EF">
        <w:rPr>
          <w:rFonts w:ascii="Garamond" w:hAnsi="Garamond"/>
          <w:color w:val="002060"/>
        </w:rPr>
        <w:instrText xml:space="preserve"> </w:instrText>
      </w:r>
      <w:r w:rsidR="00AD78C4" w:rsidRPr="00AD78C4">
        <w:rPr>
          <w:rFonts w:ascii="Garamond" w:hAnsi="Garamond"/>
          <w:color w:val="002060"/>
          <w:lang w:val="en-US"/>
        </w:rPr>
        <w:instrText>HYPERLINK</w:instrText>
      </w:r>
      <w:r w:rsidR="00AD78C4" w:rsidRPr="00D141EF">
        <w:rPr>
          <w:rFonts w:ascii="Garamond" w:hAnsi="Garamond"/>
          <w:color w:val="002060"/>
        </w:rPr>
        <w:instrText xml:space="preserve"> "</w:instrText>
      </w:r>
      <w:r w:rsidR="00AD78C4" w:rsidRPr="00AD78C4">
        <w:rPr>
          <w:rFonts w:ascii="Garamond" w:hAnsi="Garamond"/>
          <w:color w:val="002060"/>
          <w:lang w:val="en-US"/>
        </w:rPr>
        <w:instrText>https</w:instrText>
      </w:r>
      <w:r w:rsidR="00AD78C4" w:rsidRPr="00D141EF">
        <w:rPr>
          <w:rFonts w:ascii="Garamond" w:hAnsi="Garamond"/>
          <w:color w:val="002060"/>
        </w:rPr>
        <w:instrText>://</w:instrText>
      </w:r>
      <w:r w:rsidR="00AD78C4" w:rsidRPr="00AD78C4">
        <w:rPr>
          <w:rFonts w:ascii="Garamond" w:hAnsi="Garamond"/>
          <w:color w:val="002060"/>
          <w:lang w:val="en-US"/>
        </w:rPr>
        <w:instrText>mghpu</w:instrText>
      </w:r>
      <w:r w:rsidR="00AD78C4" w:rsidRPr="00D141EF">
        <w:rPr>
          <w:rFonts w:ascii="Garamond" w:hAnsi="Garamond"/>
          <w:color w:val="002060"/>
        </w:rPr>
        <w:instrText>.</w:instrText>
      </w:r>
      <w:r w:rsidR="00AD78C4" w:rsidRPr="00AD78C4">
        <w:rPr>
          <w:rFonts w:ascii="Garamond" w:hAnsi="Garamond"/>
          <w:color w:val="002060"/>
          <w:lang w:val="en-US"/>
        </w:rPr>
        <w:instrText>ru</w:instrText>
      </w:r>
      <w:r w:rsidR="00AD78C4" w:rsidRPr="00D141EF">
        <w:rPr>
          <w:rFonts w:ascii="Garamond" w:hAnsi="Garamond"/>
          <w:color w:val="002060"/>
        </w:rPr>
        <w:instrText>/" \</w:instrText>
      </w:r>
      <w:r w:rsidR="00AD78C4" w:rsidRPr="00AD78C4">
        <w:rPr>
          <w:rFonts w:ascii="Garamond" w:hAnsi="Garamond"/>
          <w:color w:val="002060"/>
          <w:lang w:val="en-US"/>
        </w:rPr>
        <w:instrText>t</w:instrText>
      </w:r>
      <w:r w:rsidR="00AD78C4" w:rsidRPr="00D141EF">
        <w:rPr>
          <w:rFonts w:ascii="Garamond" w:hAnsi="Garamond"/>
          <w:color w:val="002060"/>
        </w:rPr>
        <w:instrText xml:space="preserve"> "_</w:instrText>
      </w:r>
      <w:r w:rsidR="00AD78C4" w:rsidRPr="00AD78C4">
        <w:rPr>
          <w:rFonts w:ascii="Garamond" w:hAnsi="Garamond"/>
          <w:color w:val="002060"/>
          <w:lang w:val="en-US"/>
        </w:rPr>
        <w:instrText>blank</w:instrText>
      </w:r>
      <w:r w:rsidR="00AD78C4" w:rsidRPr="00D141EF">
        <w:rPr>
          <w:rFonts w:ascii="Garamond" w:hAnsi="Garamond"/>
          <w:color w:val="002060"/>
        </w:rPr>
        <w:instrText xml:space="preserve">" </w:instrText>
      </w:r>
      <w:r w:rsidRPr="00AD78C4">
        <w:rPr>
          <w:rFonts w:ascii="Garamond" w:hAnsi="Garamond"/>
          <w:color w:val="002060"/>
          <w:lang w:val="en-US"/>
        </w:rPr>
        <w:fldChar w:fldCharType="separate"/>
      </w:r>
      <w:r w:rsidR="00AD78C4" w:rsidRPr="00D141EF">
        <w:rPr>
          <w:rFonts w:ascii="Garamond" w:hAnsi="Garamond"/>
          <w:color w:val="002060"/>
        </w:rPr>
        <w:t xml:space="preserve"> </w:t>
      </w:r>
      <w:r w:rsidR="00BC3D23">
        <w:rPr>
          <w:rFonts w:ascii="Garamond" w:hAnsi="Garamond"/>
          <w:color w:val="002060"/>
        </w:rPr>
        <w:t xml:space="preserve">Предполагаемые участники: </w:t>
      </w:r>
      <w:r w:rsidR="00AD78C4" w:rsidRPr="00D141EF">
        <w:rPr>
          <w:rFonts w:ascii="Garamond" w:hAnsi="Garamond"/>
          <w:color w:val="002060"/>
        </w:rPr>
        <w:t>МГХПА им. С.Г. Строганова</w:t>
      </w:r>
      <w:r w:rsidR="00AD78C4">
        <w:rPr>
          <w:rFonts w:ascii="Garamond" w:hAnsi="Garamond"/>
          <w:color w:val="002060"/>
        </w:rPr>
        <w:t>, РГУ им.</w:t>
      </w:r>
      <w:r w:rsidR="000F68E6">
        <w:rPr>
          <w:rFonts w:ascii="Garamond" w:hAnsi="Garamond"/>
          <w:color w:val="002060"/>
        </w:rPr>
        <w:t xml:space="preserve"> </w:t>
      </w:r>
      <w:r w:rsidR="00AD78C4">
        <w:rPr>
          <w:rFonts w:ascii="Garamond" w:hAnsi="Garamond"/>
          <w:color w:val="002060"/>
        </w:rPr>
        <w:t>Косыгина</w:t>
      </w:r>
      <w:r w:rsidR="00D141EF">
        <w:rPr>
          <w:rFonts w:ascii="Garamond" w:hAnsi="Garamond"/>
          <w:color w:val="002060"/>
        </w:rPr>
        <w:t xml:space="preserve"> А.М, </w:t>
      </w:r>
      <w:r w:rsidR="00523B7B" w:rsidRPr="00523B7B">
        <w:rPr>
          <w:rFonts w:ascii="Garamond" w:hAnsi="Garamond"/>
          <w:color w:val="002060"/>
        </w:rPr>
        <w:t>НИУ ВШЭ</w:t>
      </w:r>
      <w:r w:rsidR="00523B7B">
        <w:rPr>
          <w:rFonts w:ascii="Garamond" w:hAnsi="Garamond"/>
          <w:color w:val="002060"/>
        </w:rPr>
        <w:t>,</w:t>
      </w:r>
      <w:r w:rsidR="00523B7B" w:rsidRPr="00523B7B">
        <w:rPr>
          <w:rFonts w:ascii="Garamond" w:hAnsi="Garamond"/>
          <w:color w:val="002060"/>
        </w:rPr>
        <w:t xml:space="preserve"> </w:t>
      </w:r>
      <w:r w:rsidR="00D141EF">
        <w:rPr>
          <w:rFonts w:ascii="Garamond" w:hAnsi="Garamond"/>
          <w:color w:val="002060"/>
        </w:rPr>
        <w:t xml:space="preserve">Британская </w:t>
      </w:r>
      <w:r w:rsidR="00523B7B">
        <w:rPr>
          <w:rFonts w:ascii="Garamond" w:hAnsi="Garamond"/>
          <w:color w:val="002060"/>
        </w:rPr>
        <w:t xml:space="preserve">Высшая </w:t>
      </w:r>
      <w:r w:rsidR="00D141EF">
        <w:rPr>
          <w:rFonts w:ascii="Garamond" w:hAnsi="Garamond"/>
          <w:color w:val="002060"/>
        </w:rPr>
        <w:t xml:space="preserve">Школа Дизайна, </w:t>
      </w:r>
      <w:r w:rsidR="00D141EF" w:rsidRPr="00AD78C4">
        <w:rPr>
          <w:rFonts w:ascii="Garamond" w:hAnsi="Garamond"/>
          <w:color w:val="002060"/>
          <w:lang w:val="en-US"/>
        </w:rPr>
        <w:t>Solstudio</w:t>
      </w:r>
      <w:r w:rsidR="00D141EF" w:rsidRPr="00D141EF">
        <w:rPr>
          <w:rFonts w:ascii="Garamond" w:hAnsi="Garamond"/>
          <w:color w:val="002060"/>
        </w:rPr>
        <w:t xml:space="preserve">, </w:t>
      </w:r>
      <w:r w:rsidR="00D141EF" w:rsidRPr="00AD78C4">
        <w:rPr>
          <w:rFonts w:ascii="Garamond" w:hAnsi="Garamond"/>
          <w:color w:val="002060"/>
          <w:lang w:val="en-US"/>
        </w:rPr>
        <w:t>Fashion</w:t>
      </w:r>
      <w:r w:rsidR="00D141EF" w:rsidRPr="00D141EF">
        <w:rPr>
          <w:rFonts w:ascii="Garamond" w:hAnsi="Garamond"/>
          <w:color w:val="002060"/>
        </w:rPr>
        <w:t xml:space="preserve"> </w:t>
      </w:r>
      <w:r w:rsidR="00D141EF" w:rsidRPr="00AD78C4">
        <w:rPr>
          <w:rFonts w:ascii="Garamond" w:hAnsi="Garamond"/>
          <w:color w:val="002060"/>
          <w:lang w:val="en-US"/>
        </w:rPr>
        <w:t>Consulting</w:t>
      </w:r>
      <w:r w:rsidR="00D141EF" w:rsidRPr="00D141EF">
        <w:rPr>
          <w:rFonts w:ascii="Garamond" w:hAnsi="Garamond"/>
          <w:color w:val="002060"/>
        </w:rPr>
        <w:t xml:space="preserve"> </w:t>
      </w:r>
      <w:r w:rsidR="00D141EF" w:rsidRPr="00AD78C4">
        <w:rPr>
          <w:rFonts w:ascii="Garamond" w:hAnsi="Garamond"/>
          <w:color w:val="002060"/>
          <w:lang w:val="en-US"/>
        </w:rPr>
        <w:t>Group</w:t>
      </w:r>
      <w:r w:rsidR="00D141EF" w:rsidRPr="00D141EF">
        <w:rPr>
          <w:rFonts w:ascii="Garamond" w:hAnsi="Garamond"/>
          <w:color w:val="002060"/>
        </w:rPr>
        <w:t xml:space="preserve">, </w:t>
      </w:r>
      <w:r w:rsidR="00D141EF" w:rsidRPr="00AD78C4">
        <w:rPr>
          <w:rFonts w:ascii="Garamond" w:hAnsi="Garamond"/>
          <w:color w:val="002060"/>
          <w:lang w:val="en-US"/>
        </w:rPr>
        <w:t>Konicaminolta</w:t>
      </w:r>
    </w:p>
    <w:p w:rsidR="00AD78C4" w:rsidRDefault="00AA0B0A" w:rsidP="00AD78C4">
      <w:pPr>
        <w:pStyle w:val="2"/>
        <w:ind w:left="578" w:firstLine="0"/>
        <w:jc w:val="left"/>
      </w:pPr>
      <w:r w:rsidRPr="00AD78C4">
        <w:rPr>
          <w:rFonts w:ascii="Garamond" w:hAnsi="Garamond"/>
          <w:color w:val="002060"/>
          <w:lang w:val="en-US"/>
        </w:rPr>
        <w:fldChar w:fldCharType="end"/>
      </w:r>
    </w:p>
    <w:p w:rsidR="00BC3D23" w:rsidRPr="003B69D6" w:rsidRDefault="00BC3D23" w:rsidP="00BC3D23">
      <w:pPr>
        <w:pStyle w:val="2"/>
        <w:numPr>
          <w:ilvl w:val="0"/>
          <w:numId w:val="2"/>
        </w:numPr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Система подготовки кадров для цифровизации легкой промышленности: ожидания и перспективы;</w:t>
      </w:r>
    </w:p>
    <w:p w:rsidR="00BC3D23" w:rsidRPr="003B69D6" w:rsidRDefault="00BC3D23" w:rsidP="00BC3D23">
      <w:pPr>
        <w:pStyle w:val="2"/>
        <w:numPr>
          <w:ilvl w:val="0"/>
          <w:numId w:val="2"/>
        </w:numPr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 xml:space="preserve">Портрет специалиста нового поколения: кого ждет рынок? </w:t>
      </w:r>
    </w:p>
    <w:p w:rsidR="00BC3D23" w:rsidRPr="003B69D6" w:rsidRDefault="00BC3D23" w:rsidP="00BC3D23">
      <w:pPr>
        <w:pStyle w:val="2"/>
        <w:numPr>
          <w:ilvl w:val="0"/>
          <w:numId w:val="2"/>
        </w:numPr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 xml:space="preserve">Образовательная программа для дизайнеров на базе Технопарка «Калибр»: создавая кластер будущего; </w:t>
      </w:r>
    </w:p>
    <w:p w:rsidR="00BC3D23" w:rsidRPr="003B69D6" w:rsidRDefault="00BC3D23" w:rsidP="00BC3D23">
      <w:pPr>
        <w:pStyle w:val="2"/>
        <w:numPr>
          <w:ilvl w:val="0"/>
          <w:numId w:val="2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Образовательные площадки нового формата: что предлагают институты города сегодня?</w:t>
      </w:r>
    </w:p>
    <w:p w:rsidR="004302A6" w:rsidRDefault="004302A6" w:rsidP="004302A6">
      <w:pPr>
        <w:pStyle w:val="2"/>
        <w:jc w:val="center"/>
        <w:rPr>
          <w:rFonts w:ascii="Garamond" w:hAnsi="Garamond"/>
          <w:color w:val="002060"/>
        </w:rPr>
      </w:pPr>
    </w:p>
    <w:p w:rsidR="004302A6" w:rsidRPr="00AD78C4" w:rsidRDefault="004302A6" w:rsidP="004302A6">
      <w:pPr>
        <w:pStyle w:val="2"/>
        <w:numPr>
          <w:ilvl w:val="0"/>
          <w:numId w:val="1"/>
        </w:numPr>
        <w:jc w:val="center"/>
        <w:rPr>
          <w:rFonts w:ascii="Garamond" w:hAnsi="Garamond"/>
          <w:b w:val="0"/>
          <w:color w:val="002060"/>
          <w:u w:val="single"/>
        </w:rPr>
      </w:pPr>
      <w:r w:rsidRPr="00AD78C4">
        <w:rPr>
          <w:rFonts w:ascii="Garamond" w:hAnsi="Garamond"/>
          <w:color w:val="002060"/>
          <w:u w:val="single"/>
        </w:rPr>
        <w:t xml:space="preserve">Делаем бизнес: Современные возможности сбыта и продвижения </w:t>
      </w:r>
    </w:p>
    <w:p w:rsidR="00AD78C4" w:rsidRPr="00BC3D23" w:rsidRDefault="00BC3D23" w:rsidP="00AD78C4">
      <w:pPr>
        <w:pStyle w:val="2"/>
        <w:ind w:left="578" w:firstLine="0"/>
        <w:jc w:val="center"/>
        <w:rPr>
          <w:rFonts w:ascii="Garamond" w:hAnsi="Garamond"/>
          <w:b w:val="0"/>
          <w:color w:val="002060"/>
        </w:rPr>
      </w:pPr>
      <w:r>
        <w:rPr>
          <w:rFonts w:ascii="Garamond" w:hAnsi="Garamond"/>
          <w:color w:val="002060"/>
        </w:rPr>
        <w:t xml:space="preserve">Официальный партнер - </w:t>
      </w:r>
      <w:r w:rsidR="00AD78C4" w:rsidRPr="00AD78C4">
        <w:rPr>
          <w:rFonts w:ascii="Garamond" w:hAnsi="Garamond"/>
          <w:color w:val="002060"/>
          <w:lang w:val="en-US"/>
        </w:rPr>
        <w:t>Fashion</w:t>
      </w:r>
      <w:r w:rsidR="00AD78C4" w:rsidRPr="00BC3D23">
        <w:rPr>
          <w:rFonts w:ascii="Garamond" w:hAnsi="Garamond"/>
          <w:color w:val="002060"/>
        </w:rPr>
        <w:t xml:space="preserve"> </w:t>
      </w:r>
      <w:r w:rsidR="00AD78C4" w:rsidRPr="00AD78C4">
        <w:rPr>
          <w:rFonts w:ascii="Garamond" w:hAnsi="Garamond"/>
          <w:color w:val="002060"/>
          <w:lang w:val="en-US"/>
        </w:rPr>
        <w:t>Consulting</w:t>
      </w:r>
      <w:r w:rsidR="00AD78C4" w:rsidRPr="00BC3D23">
        <w:rPr>
          <w:rFonts w:ascii="Garamond" w:hAnsi="Garamond"/>
          <w:color w:val="002060"/>
        </w:rPr>
        <w:t xml:space="preserve"> </w:t>
      </w:r>
      <w:r w:rsidR="00AD78C4" w:rsidRPr="00AD78C4">
        <w:rPr>
          <w:rFonts w:ascii="Garamond" w:hAnsi="Garamond"/>
          <w:color w:val="002060"/>
          <w:lang w:val="en-US"/>
        </w:rPr>
        <w:t>Group</w:t>
      </w:r>
    </w:p>
    <w:p w:rsidR="00AD78C4" w:rsidRDefault="00AD78C4" w:rsidP="00AD78C4">
      <w:pPr>
        <w:pStyle w:val="2"/>
        <w:ind w:left="578" w:firstLine="0"/>
        <w:rPr>
          <w:rFonts w:ascii="Garamond" w:hAnsi="Garamond"/>
          <w:b w:val="0"/>
          <w:color w:val="002060"/>
        </w:rPr>
      </w:pPr>
    </w:p>
    <w:p w:rsidR="00D141EF" w:rsidRPr="003B69D6" w:rsidRDefault="00D141EF" w:rsidP="00AD78C4">
      <w:pPr>
        <w:pStyle w:val="2"/>
        <w:ind w:left="578" w:firstLine="0"/>
        <w:rPr>
          <w:rFonts w:ascii="Garamond" w:hAnsi="Garamond"/>
          <w:b w:val="0"/>
          <w:i/>
          <w:color w:val="002060"/>
          <w:sz w:val="22"/>
          <w:szCs w:val="22"/>
          <w:u w:val="single"/>
        </w:rPr>
      </w:pPr>
      <w:r w:rsidRPr="003B69D6">
        <w:rPr>
          <w:rFonts w:ascii="Garamond" w:hAnsi="Garamond"/>
          <w:b w:val="0"/>
          <w:i/>
          <w:color w:val="002060"/>
          <w:sz w:val="22"/>
          <w:szCs w:val="22"/>
          <w:u w:val="single"/>
        </w:rPr>
        <w:t>Вопросы:</w:t>
      </w:r>
    </w:p>
    <w:p w:rsidR="004302A6" w:rsidRPr="003B69D6" w:rsidRDefault="004302A6" w:rsidP="00AD78C4">
      <w:pPr>
        <w:pStyle w:val="2"/>
        <w:numPr>
          <w:ilvl w:val="0"/>
          <w:numId w:val="4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Диджитал инструменты и площадки для взаимодействия с байерами (</w:t>
      </w:r>
      <w:r w:rsidRPr="003B69D6">
        <w:rPr>
          <w:rFonts w:ascii="Garamond" w:hAnsi="Garamond"/>
          <w:b w:val="0"/>
          <w:color w:val="002060"/>
          <w:sz w:val="22"/>
          <w:szCs w:val="22"/>
          <w:lang w:val="en-US"/>
        </w:rPr>
        <w:t>e</w:t>
      </w:r>
      <w:r w:rsidRPr="003B69D6">
        <w:rPr>
          <w:rFonts w:ascii="Garamond" w:hAnsi="Garamond"/>
          <w:b w:val="0"/>
          <w:color w:val="002060"/>
          <w:sz w:val="22"/>
          <w:szCs w:val="22"/>
        </w:rPr>
        <w:t>-</w:t>
      </w:r>
      <w:r w:rsidRPr="003B69D6">
        <w:rPr>
          <w:rFonts w:ascii="Garamond" w:hAnsi="Garamond"/>
          <w:b w:val="0"/>
          <w:color w:val="002060"/>
          <w:sz w:val="22"/>
          <w:szCs w:val="22"/>
          <w:lang w:val="en-US"/>
        </w:rPr>
        <w:t>CRA</w:t>
      </w:r>
      <w:r w:rsidRPr="003B69D6">
        <w:rPr>
          <w:rFonts w:ascii="Garamond" w:hAnsi="Garamond"/>
          <w:b w:val="0"/>
          <w:color w:val="002060"/>
          <w:sz w:val="22"/>
          <w:szCs w:val="22"/>
        </w:rPr>
        <w:t>)</w:t>
      </w:r>
    </w:p>
    <w:p w:rsidR="004302A6" w:rsidRPr="003B69D6" w:rsidRDefault="004302A6" w:rsidP="00AD78C4">
      <w:pPr>
        <w:pStyle w:val="2"/>
        <w:numPr>
          <w:ilvl w:val="0"/>
          <w:numId w:val="4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Организация операционных процессов: технологии и инструменты (</w:t>
      </w:r>
      <w:r w:rsidRPr="003B69D6">
        <w:rPr>
          <w:rFonts w:ascii="Garamond" w:hAnsi="Garamond"/>
          <w:b w:val="0"/>
          <w:color w:val="002060"/>
          <w:sz w:val="22"/>
          <w:szCs w:val="22"/>
          <w:lang w:val="en-US"/>
        </w:rPr>
        <w:t>FCG</w:t>
      </w:r>
      <w:r w:rsidRPr="003B69D6">
        <w:rPr>
          <w:rFonts w:ascii="Garamond" w:hAnsi="Garamond"/>
          <w:b w:val="0"/>
          <w:color w:val="002060"/>
          <w:sz w:val="22"/>
          <w:szCs w:val="22"/>
        </w:rPr>
        <w:t>)</w:t>
      </w:r>
    </w:p>
    <w:p w:rsidR="004302A6" w:rsidRPr="003B69D6" w:rsidRDefault="004302A6" w:rsidP="00AD78C4">
      <w:pPr>
        <w:pStyle w:val="2"/>
        <w:numPr>
          <w:ilvl w:val="0"/>
          <w:numId w:val="4"/>
        </w:numPr>
        <w:jc w:val="left"/>
        <w:rPr>
          <w:rFonts w:ascii="Garamond" w:hAnsi="Garamond"/>
          <w:b w:val="0"/>
          <w:color w:val="002060"/>
          <w:sz w:val="22"/>
          <w:szCs w:val="22"/>
        </w:rPr>
      </w:pPr>
      <w:r w:rsidRPr="003B69D6">
        <w:rPr>
          <w:rFonts w:ascii="Garamond" w:hAnsi="Garamond"/>
          <w:b w:val="0"/>
          <w:color w:val="002060"/>
          <w:sz w:val="22"/>
          <w:szCs w:val="22"/>
        </w:rPr>
        <w:t>Сертификация и стандарты. Инновационный центр текстильной и легкой промышленности</w:t>
      </w:r>
    </w:p>
    <w:p w:rsidR="004302A6" w:rsidRDefault="004302A6" w:rsidP="004302A6">
      <w:pPr>
        <w:pStyle w:val="2"/>
        <w:ind w:left="578" w:firstLine="0"/>
        <w:rPr>
          <w:rFonts w:ascii="Garamond" w:hAnsi="Garamond"/>
          <w:color w:val="002060"/>
        </w:rPr>
      </w:pPr>
    </w:p>
    <w:p w:rsidR="003B69D6" w:rsidRDefault="003B69D6" w:rsidP="004302A6">
      <w:pPr>
        <w:pStyle w:val="2"/>
        <w:ind w:left="578" w:firstLine="0"/>
        <w:rPr>
          <w:rFonts w:ascii="Garamond" w:hAnsi="Garamond"/>
          <w:color w:val="002060"/>
        </w:rPr>
      </w:pPr>
    </w:p>
    <w:p w:rsidR="003B69D6" w:rsidRDefault="003B69D6" w:rsidP="004302A6">
      <w:pPr>
        <w:pStyle w:val="2"/>
        <w:ind w:left="578" w:firstLine="0"/>
        <w:rPr>
          <w:rFonts w:ascii="Garamond" w:hAnsi="Garamond"/>
          <w:color w:val="002060"/>
        </w:rPr>
      </w:pPr>
    </w:p>
    <w:p w:rsidR="003B69D6" w:rsidRDefault="003B69D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</w:p>
    <w:p w:rsidR="003B69D6" w:rsidRDefault="003B69D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</w:p>
    <w:p w:rsidR="004302A6" w:rsidRPr="004302A6" w:rsidRDefault="004302A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  <w:r w:rsidRPr="004302A6">
        <w:rPr>
          <w:rFonts w:ascii="Garamond" w:hAnsi="Garamond"/>
          <w:color w:val="002060"/>
        </w:rPr>
        <w:t>15 августа 2019 года,</w:t>
      </w:r>
    </w:p>
    <w:p w:rsidR="004302A6" w:rsidRPr="004302A6" w:rsidRDefault="004302A6" w:rsidP="004302A6">
      <w:pPr>
        <w:pStyle w:val="2"/>
        <w:ind w:left="-142" w:firstLine="0"/>
        <w:jc w:val="center"/>
        <w:rPr>
          <w:rFonts w:ascii="Garamond" w:hAnsi="Garamond"/>
          <w:color w:val="002060"/>
        </w:rPr>
      </w:pPr>
      <w:r w:rsidRPr="004302A6">
        <w:rPr>
          <w:rFonts w:ascii="Garamond" w:hAnsi="Garamond"/>
          <w:color w:val="002060"/>
        </w:rPr>
        <w:t>Москва, Технопарк «Калибр»</w:t>
      </w:r>
    </w:p>
    <w:p w:rsidR="004302A6" w:rsidRDefault="004302A6" w:rsidP="004302A6">
      <w:pPr>
        <w:ind w:left="187"/>
        <w:jc w:val="center"/>
        <w:rPr>
          <w:rFonts w:ascii="Garamond" w:hAnsi="Garamond"/>
          <w:b/>
          <w:color w:val="002060"/>
          <w:sz w:val="24"/>
          <w:szCs w:val="24"/>
        </w:rPr>
      </w:pPr>
    </w:p>
    <w:p w:rsidR="004302A6" w:rsidRPr="004302A6" w:rsidRDefault="004302A6" w:rsidP="004302A6">
      <w:pPr>
        <w:ind w:left="187"/>
        <w:jc w:val="center"/>
        <w:rPr>
          <w:rFonts w:ascii="Garamond" w:hAnsi="Garamond"/>
          <w:b/>
          <w:bCs/>
          <w:color w:val="002060"/>
          <w:sz w:val="24"/>
          <w:szCs w:val="24"/>
        </w:rPr>
      </w:pPr>
      <w:r w:rsidRPr="004302A6">
        <w:rPr>
          <w:rFonts w:ascii="Garamond" w:hAnsi="Garamond"/>
          <w:b/>
          <w:color w:val="002060"/>
          <w:sz w:val="24"/>
          <w:szCs w:val="24"/>
          <w:lang w:val="en-US"/>
        </w:rPr>
        <w:t>I</w:t>
      </w:r>
      <w:r w:rsidRPr="004302A6">
        <w:rPr>
          <w:rFonts w:ascii="Garamond" w:hAnsi="Garamond"/>
          <w:b/>
          <w:color w:val="002060"/>
          <w:sz w:val="24"/>
          <w:szCs w:val="24"/>
        </w:rPr>
        <w:t>-й МЕЖДУНАРОДНЫЙ КОНКУРС КРЕАТИВНЫХ ИНДУСТРИЙ</w:t>
      </w:r>
    </w:p>
    <w:p w:rsidR="004302A6" w:rsidRPr="004302A6" w:rsidRDefault="004302A6" w:rsidP="004302A6">
      <w:pPr>
        <w:ind w:left="187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4302A6">
        <w:rPr>
          <w:rFonts w:ascii="Garamond" w:hAnsi="Garamond"/>
          <w:b/>
          <w:bCs/>
          <w:color w:val="002060"/>
          <w:sz w:val="24"/>
          <w:szCs w:val="24"/>
        </w:rPr>
        <w:t>«</w:t>
      </w:r>
      <w:r w:rsidRPr="004302A6">
        <w:rPr>
          <w:rFonts w:ascii="Garamond" w:hAnsi="Garamond"/>
          <w:b/>
          <w:color w:val="002060"/>
          <w:sz w:val="24"/>
          <w:szCs w:val="24"/>
        </w:rPr>
        <w:t>ЭКЗЕРСИС-2019</w:t>
      </w:r>
      <w:r w:rsidRPr="004302A6">
        <w:rPr>
          <w:rFonts w:ascii="Garamond" w:hAnsi="Garamond"/>
          <w:b/>
          <w:bCs/>
          <w:color w:val="002060"/>
          <w:sz w:val="24"/>
          <w:szCs w:val="24"/>
        </w:rPr>
        <w:t>»</w:t>
      </w:r>
    </w:p>
    <w:p w:rsidR="004302A6" w:rsidRPr="003760E1" w:rsidRDefault="004302A6" w:rsidP="004302A6">
      <w:pPr>
        <w:pStyle w:val="2"/>
        <w:spacing w:line="140" w:lineRule="exact"/>
        <w:ind w:firstLine="0"/>
        <w:jc w:val="center"/>
        <w:rPr>
          <w:rFonts w:ascii="Garamond" w:hAnsi="Garamond"/>
          <w:color w:val="1F497D" w:themeColor="text2"/>
        </w:rPr>
      </w:pPr>
    </w:p>
    <w:p w:rsidR="004302A6" w:rsidRPr="003760E1" w:rsidRDefault="004302A6" w:rsidP="004302A6">
      <w:pPr>
        <w:pStyle w:val="2"/>
        <w:spacing w:line="100" w:lineRule="exact"/>
        <w:ind w:firstLine="0"/>
        <w:jc w:val="center"/>
        <w:rPr>
          <w:rFonts w:ascii="Garamond" w:hAnsi="Garamond"/>
          <w:color w:val="1F497D" w:themeColor="text2"/>
        </w:rPr>
      </w:pPr>
    </w:p>
    <w:p w:rsidR="004302A6" w:rsidRPr="003760E1" w:rsidRDefault="004302A6" w:rsidP="004302A6">
      <w:pPr>
        <w:pStyle w:val="2"/>
        <w:ind w:left="-142" w:firstLine="0"/>
        <w:jc w:val="center"/>
        <w:rPr>
          <w:rFonts w:ascii="Garamond" w:hAnsi="Garamond"/>
          <w:bCs/>
          <w:color w:val="1F497D" w:themeColor="text2"/>
        </w:rPr>
      </w:pPr>
      <w:r w:rsidRPr="003760E1">
        <w:rPr>
          <w:rFonts w:ascii="Garamond" w:hAnsi="Garamond"/>
          <w:color w:val="1F497D" w:themeColor="text2"/>
        </w:rPr>
        <w:t>ПУБЛИЧНЫЙ ПРОСМОТР</w:t>
      </w:r>
      <w:r w:rsidRPr="003760E1">
        <w:rPr>
          <w:rFonts w:ascii="Garamond" w:hAnsi="Garamond"/>
          <w:bCs/>
          <w:color w:val="1F497D" w:themeColor="text2"/>
        </w:rPr>
        <w:t xml:space="preserve"> ВИДЕОКЛИПОВ КОЛЛЕКЦИЙ «ЭКЗЕРСИС-2019»</w:t>
      </w:r>
    </w:p>
    <w:p w:rsidR="004302A6" w:rsidRPr="003760E1" w:rsidRDefault="004302A6" w:rsidP="004302A6">
      <w:pPr>
        <w:pStyle w:val="2"/>
        <w:ind w:firstLine="0"/>
        <w:rPr>
          <w:rFonts w:ascii="Garamond" w:hAnsi="Garamond" w:cs="Arial"/>
          <w:color w:val="1F497D" w:themeColor="text2"/>
        </w:rPr>
      </w:pPr>
    </w:p>
    <w:p w:rsidR="004302A6" w:rsidRPr="003760E1" w:rsidRDefault="004302A6" w:rsidP="004302A6">
      <w:pPr>
        <w:ind w:left="-142"/>
        <w:jc w:val="center"/>
        <w:rPr>
          <w:rFonts w:ascii="Garamond" w:hAnsi="Garamond" w:cs="Arial"/>
          <w:color w:val="1F497D" w:themeColor="text2"/>
          <w:sz w:val="24"/>
          <w:szCs w:val="24"/>
        </w:rPr>
      </w:pPr>
      <w:r w:rsidRPr="003760E1">
        <w:rPr>
          <w:rFonts w:ascii="Garamond" w:hAnsi="Garamond" w:cs="Arial"/>
          <w:color w:val="1F497D" w:themeColor="text2"/>
          <w:sz w:val="24"/>
          <w:szCs w:val="24"/>
        </w:rPr>
        <w:t>В этом году конкурс «Экзерсис» пройдет в новом формате – представления видеоклипов коллекций, в связи с тем, что меняется мир, технологии, логика производства, потребления и коммуникаций и в преддверии подготовки к 25-летию Проекта «Экзерсис» в 2020 году организаторы предлагают новому поколению дизайнеров поупражняться в моушен-дизайне.</w:t>
      </w:r>
    </w:p>
    <w:p w:rsidR="0011497C" w:rsidRPr="003B69D6" w:rsidRDefault="00AA0B0A">
      <w:pPr>
        <w:rPr>
          <w:rFonts w:ascii="Garamond" w:hAnsi="Garamond"/>
          <w:sz w:val="28"/>
          <w:szCs w:val="28"/>
        </w:rPr>
      </w:pPr>
      <w:hyperlink r:id="rId7" w:history="1">
        <w:r w:rsidR="003B69D6" w:rsidRPr="003B69D6">
          <w:rPr>
            <w:rStyle w:val="a3"/>
            <w:rFonts w:ascii="Garamond" w:hAnsi="Garamond"/>
            <w:sz w:val="28"/>
            <w:szCs w:val="28"/>
          </w:rPr>
          <w:t>https://legpromexpo.ru/communications-platform/contest-ekzersis/informatsiya-o-konkurse/</w:t>
        </w:r>
      </w:hyperlink>
    </w:p>
    <w:p w:rsidR="003B69D6" w:rsidRDefault="003B69D6"/>
    <w:p w:rsidR="003B69D6" w:rsidRDefault="003B69D6" w:rsidP="003B69D6">
      <w:pPr>
        <w:jc w:val="center"/>
      </w:pPr>
      <w:r>
        <w:rPr>
          <w:noProof/>
        </w:rPr>
        <w:drawing>
          <wp:inline distT="0" distB="0" distL="0" distR="0">
            <wp:extent cx="3496063" cy="3471679"/>
            <wp:effectExtent l="0" t="0" r="0" b="0"/>
            <wp:docPr id="11" name="Рисунок 10" descr="Exercice_logo_cu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_logo_cub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063" cy="347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9D6" w:rsidSect="00D95B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8D" w:rsidRDefault="00F2128D" w:rsidP="003B69D6">
      <w:pPr>
        <w:spacing w:after="0" w:line="240" w:lineRule="auto"/>
      </w:pPr>
      <w:r>
        <w:separator/>
      </w:r>
    </w:p>
  </w:endnote>
  <w:endnote w:type="continuationSeparator" w:id="1">
    <w:p w:rsidR="00F2128D" w:rsidRDefault="00F2128D" w:rsidP="003B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8D" w:rsidRDefault="00F2128D" w:rsidP="003B69D6">
      <w:pPr>
        <w:spacing w:after="0" w:line="240" w:lineRule="auto"/>
      </w:pPr>
      <w:r>
        <w:separator/>
      </w:r>
    </w:p>
  </w:footnote>
  <w:footnote w:type="continuationSeparator" w:id="1">
    <w:p w:rsidR="00F2128D" w:rsidRDefault="00F2128D" w:rsidP="003B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D6" w:rsidRDefault="003B69D6">
    <w:pPr>
      <w:pStyle w:val="a4"/>
    </w:pPr>
    <w:r w:rsidRPr="003B69D6">
      <w:rPr>
        <w:noProof/>
      </w:rPr>
      <w:drawing>
        <wp:inline distT="0" distB="0" distL="0" distR="0">
          <wp:extent cx="1571625" cy="497549"/>
          <wp:effectExtent l="19050" t="0" r="9525" b="0"/>
          <wp:docPr id="10" name="Рисунок 7" descr="Ярмар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Ярмар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640" cy="50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3B69D6">
      <w:rPr>
        <w:noProof/>
      </w:rPr>
      <w:drawing>
        <wp:inline distT="0" distB="0" distL="0" distR="0">
          <wp:extent cx="1695450" cy="364282"/>
          <wp:effectExtent l="19050" t="0" r="0" b="0"/>
          <wp:docPr id="6" name="Рисунок 0" descr="ТПКАЛИБР (для размещения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ПКАЛИБР (для размещения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3912" cy="36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3B69D6">
      <w:rPr>
        <w:noProof/>
      </w:rPr>
      <w:drawing>
        <wp:inline distT="0" distB="0" distL="0" distR="0">
          <wp:extent cx="2171700" cy="372685"/>
          <wp:effectExtent l="0" t="0" r="0" b="0"/>
          <wp:docPr id="9" name="Рисунок 6" descr="Рослегпр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ослегпром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77377" cy="37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7B"/>
    <w:multiLevelType w:val="hybridMultilevel"/>
    <w:tmpl w:val="C51668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904B3D"/>
    <w:multiLevelType w:val="hybridMultilevel"/>
    <w:tmpl w:val="2D382A5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2673476"/>
    <w:multiLevelType w:val="hybridMultilevel"/>
    <w:tmpl w:val="0F60539E"/>
    <w:lvl w:ilvl="0" w:tplc="2E26AC02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3B345AC"/>
    <w:multiLevelType w:val="hybridMultilevel"/>
    <w:tmpl w:val="3B826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2A6"/>
    <w:rsid w:val="00006BDB"/>
    <w:rsid w:val="00053CA0"/>
    <w:rsid w:val="000F68E6"/>
    <w:rsid w:val="0011497C"/>
    <w:rsid w:val="00166592"/>
    <w:rsid w:val="00180AE7"/>
    <w:rsid w:val="00226551"/>
    <w:rsid w:val="00231AD2"/>
    <w:rsid w:val="002E4AF3"/>
    <w:rsid w:val="003760E1"/>
    <w:rsid w:val="003B3B67"/>
    <w:rsid w:val="003B69D6"/>
    <w:rsid w:val="004302A6"/>
    <w:rsid w:val="00457BD2"/>
    <w:rsid w:val="004F172C"/>
    <w:rsid w:val="00501399"/>
    <w:rsid w:val="00523B7B"/>
    <w:rsid w:val="0054281A"/>
    <w:rsid w:val="00593767"/>
    <w:rsid w:val="0062379F"/>
    <w:rsid w:val="00720051"/>
    <w:rsid w:val="00791C9D"/>
    <w:rsid w:val="007A28D1"/>
    <w:rsid w:val="007D0BCA"/>
    <w:rsid w:val="0097282A"/>
    <w:rsid w:val="009C5D15"/>
    <w:rsid w:val="00A264A1"/>
    <w:rsid w:val="00A3713C"/>
    <w:rsid w:val="00A529A4"/>
    <w:rsid w:val="00AA0B0A"/>
    <w:rsid w:val="00AD78C4"/>
    <w:rsid w:val="00B0093C"/>
    <w:rsid w:val="00B300C6"/>
    <w:rsid w:val="00B92D47"/>
    <w:rsid w:val="00BC3D23"/>
    <w:rsid w:val="00D141EF"/>
    <w:rsid w:val="00D90EAA"/>
    <w:rsid w:val="00D95B15"/>
    <w:rsid w:val="00E30B5A"/>
    <w:rsid w:val="00E760E6"/>
    <w:rsid w:val="00F2128D"/>
    <w:rsid w:val="00F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02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02A6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78C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9D6"/>
  </w:style>
  <w:style w:type="paragraph" w:styleId="a6">
    <w:name w:val="footer"/>
    <w:basedOn w:val="a"/>
    <w:link w:val="a7"/>
    <w:uiPriority w:val="99"/>
    <w:semiHidden/>
    <w:unhideWhenUsed/>
    <w:rsid w:val="003B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9D6"/>
  </w:style>
  <w:style w:type="paragraph" w:styleId="a8">
    <w:name w:val="Balloon Text"/>
    <w:basedOn w:val="a"/>
    <w:link w:val="a9"/>
    <w:uiPriority w:val="99"/>
    <w:semiHidden/>
    <w:unhideWhenUsed/>
    <w:rsid w:val="003B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gpromexpo.ru/communications-platform/contest-ekzersis/informatsiya-o-konk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E_Koroleva</dc:creator>
  <cp:lastModifiedBy>E_Koroleva</cp:lastModifiedBy>
  <cp:revision>6</cp:revision>
  <cp:lastPrinted>2019-07-03T12:36:00Z</cp:lastPrinted>
  <dcterms:created xsi:type="dcterms:W3CDTF">2019-07-10T11:28:00Z</dcterms:created>
  <dcterms:modified xsi:type="dcterms:W3CDTF">2019-07-12T06:43:00Z</dcterms:modified>
</cp:coreProperties>
</file>