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A59EF" w14:textId="77777777" w:rsidR="0059508A" w:rsidRPr="000F62B9" w:rsidRDefault="000F62B9" w:rsidP="0059508A">
      <w:pPr>
        <w:jc w:val="center"/>
        <w:rPr>
          <w:b/>
        </w:rPr>
      </w:pPr>
      <w:r w:rsidRPr="000F62B9">
        <w:rPr>
          <w:b/>
        </w:rPr>
        <w:t>План разработки проекта профессионального стандарта</w:t>
      </w:r>
    </w:p>
    <w:p w14:paraId="7678E403" w14:textId="4723317D" w:rsidR="000F62B9" w:rsidRPr="000F62B9" w:rsidRDefault="000F62B9" w:rsidP="0059508A">
      <w:pPr>
        <w:jc w:val="center"/>
        <w:rPr>
          <w:b/>
        </w:rPr>
      </w:pPr>
      <w:r w:rsidRPr="000F62B9">
        <w:rPr>
          <w:b/>
        </w:rPr>
        <w:t xml:space="preserve">«Специалист </w:t>
      </w:r>
      <w:r w:rsidR="00880386">
        <w:rPr>
          <w:b/>
        </w:rPr>
        <w:t xml:space="preserve">по организации </w:t>
      </w:r>
      <w:proofErr w:type="spellStart"/>
      <w:r w:rsidR="00880386">
        <w:rPr>
          <w:b/>
        </w:rPr>
        <w:t>конгрессных</w:t>
      </w:r>
      <w:proofErr w:type="spellEnd"/>
      <w:r w:rsidR="00880386">
        <w:rPr>
          <w:b/>
        </w:rPr>
        <w:t xml:space="preserve"> мероприятий</w:t>
      </w:r>
      <w:bookmarkStart w:id="0" w:name="_GoBack"/>
      <w:bookmarkEnd w:id="0"/>
      <w:r w:rsidRPr="000F62B9">
        <w:rPr>
          <w:b/>
        </w:rPr>
        <w:t>»</w:t>
      </w:r>
    </w:p>
    <w:p w14:paraId="16D03E28" w14:textId="77777777" w:rsidR="000F62B9" w:rsidRPr="000F62B9" w:rsidRDefault="000F62B9" w:rsidP="0059508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8"/>
        <w:gridCol w:w="8109"/>
      </w:tblGrid>
      <w:tr w:rsidR="004667FB" w:rsidRPr="000F62B9" w14:paraId="72D4FBC2" w14:textId="77777777" w:rsidTr="000F62B9">
        <w:tc>
          <w:tcPr>
            <w:tcW w:w="1526" w:type="dxa"/>
          </w:tcPr>
          <w:p w14:paraId="4DED40B3" w14:textId="77777777" w:rsidR="000F62B9" w:rsidRPr="000F62B9" w:rsidRDefault="000F62B9" w:rsidP="0059508A">
            <w:pPr>
              <w:jc w:val="center"/>
              <w:rPr>
                <w:b/>
              </w:rPr>
            </w:pPr>
            <w:r w:rsidRPr="000F62B9">
              <w:rPr>
                <w:b/>
              </w:rPr>
              <w:t>Этапы работ</w:t>
            </w:r>
          </w:p>
        </w:tc>
        <w:tc>
          <w:tcPr>
            <w:tcW w:w="8327" w:type="dxa"/>
          </w:tcPr>
          <w:p w14:paraId="21D7E766" w14:textId="77777777" w:rsidR="000F62B9" w:rsidRPr="000F62B9" w:rsidRDefault="000F62B9" w:rsidP="0059508A">
            <w:pPr>
              <w:jc w:val="center"/>
              <w:rPr>
                <w:b/>
              </w:rPr>
            </w:pPr>
            <w:r w:rsidRPr="000F62B9">
              <w:rPr>
                <w:b/>
              </w:rPr>
              <w:t>Мероприятия</w:t>
            </w:r>
          </w:p>
        </w:tc>
      </w:tr>
      <w:tr w:rsidR="000F62B9" w:rsidRPr="000F62B9" w14:paraId="7E4F5EE9" w14:textId="77777777" w:rsidTr="000F62B9">
        <w:tc>
          <w:tcPr>
            <w:tcW w:w="1526" w:type="dxa"/>
            <w:vMerge w:val="restart"/>
          </w:tcPr>
          <w:p w14:paraId="6FCB3B28" w14:textId="77777777" w:rsidR="000F62B9" w:rsidRPr="004575F5" w:rsidRDefault="000F62B9" w:rsidP="004667FB">
            <w:pPr>
              <w:jc w:val="center"/>
            </w:pPr>
          </w:p>
          <w:p w14:paraId="62A96D22" w14:textId="77777777" w:rsidR="000F62B9" w:rsidRPr="004575F5" w:rsidRDefault="000F62B9" w:rsidP="004667FB">
            <w:pPr>
              <w:jc w:val="center"/>
            </w:pPr>
          </w:p>
          <w:p w14:paraId="18CC9815" w14:textId="77777777" w:rsidR="000F62B9" w:rsidRPr="004575F5" w:rsidRDefault="000F62B9" w:rsidP="004667FB">
            <w:pPr>
              <w:jc w:val="center"/>
            </w:pPr>
          </w:p>
          <w:p w14:paraId="7BF3123A" w14:textId="77777777" w:rsidR="000F62B9" w:rsidRPr="004575F5" w:rsidRDefault="000F62B9" w:rsidP="004667FB">
            <w:pPr>
              <w:jc w:val="center"/>
            </w:pPr>
          </w:p>
          <w:p w14:paraId="370F288B" w14:textId="77777777" w:rsidR="000F62B9" w:rsidRPr="004575F5" w:rsidRDefault="000F62B9" w:rsidP="004667FB">
            <w:pPr>
              <w:jc w:val="center"/>
            </w:pPr>
          </w:p>
          <w:p w14:paraId="5B931E82" w14:textId="77777777" w:rsidR="000F62B9" w:rsidRPr="004575F5" w:rsidRDefault="000F62B9" w:rsidP="004667FB">
            <w:pPr>
              <w:jc w:val="center"/>
            </w:pPr>
          </w:p>
          <w:p w14:paraId="36063C0A" w14:textId="77777777" w:rsidR="000F62B9" w:rsidRPr="004575F5" w:rsidRDefault="000F62B9" w:rsidP="004667FB">
            <w:pPr>
              <w:jc w:val="center"/>
            </w:pPr>
          </w:p>
          <w:p w14:paraId="283A2B2B" w14:textId="77777777" w:rsidR="000F62B9" w:rsidRPr="004575F5" w:rsidRDefault="000F62B9" w:rsidP="004667FB">
            <w:pPr>
              <w:jc w:val="center"/>
            </w:pPr>
          </w:p>
          <w:p w14:paraId="5A96DACC" w14:textId="77777777" w:rsidR="000F62B9" w:rsidRPr="004575F5" w:rsidRDefault="000F62B9" w:rsidP="004667FB">
            <w:pPr>
              <w:jc w:val="center"/>
            </w:pPr>
            <w:r w:rsidRPr="004575F5">
              <w:t>Первый этап</w:t>
            </w:r>
          </w:p>
          <w:p w14:paraId="6854BD91" w14:textId="77E50E1B" w:rsidR="000F62B9" w:rsidRPr="004575F5" w:rsidRDefault="004575F5" w:rsidP="004667FB">
            <w:pPr>
              <w:jc w:val="center"/>
            </w:pPr>
            <w:r w:rsidRPr="004575F5">
              <w:t>01</w:t>
            </w:r>
            <w:r w:rsidR="005B703A" w:rsidRPr="004575F5">
              <w:t>.</w:t>
            </w:r>
            <w:r w:rsidR="000F62B9" w:rsidRPr="004575F5">
              <w:t>0</w:t>
            </w:r>
            <w:r w:rsidRPr="004575F5">
              <w:t>7</w:t>
            </w:r>
            <w:r w:rsidR="000F62B9" w:rsidRPr="004575F5">
              <w:t>.201</w:t>
            </w:r>
            <w:r w:rsidRPr="004575F5">
              <w:t>9</w:t>
            </w:r>
            <w:r w:rsidR="000F62B9" w:rsidRPr="004575F5">
              <w:t xml:space="preserve"> –</w:t>
            </w:r>
          </w:p>
          <w:p w14:paraId="15F94E60" w14:textId="329787D1" w:rsidR="000F62B9" w:rsidRPr="004575F5" w:rsidRDefault="000F62B9" w:rsidP="005B703A">
            <w:pPr>
              <w:jc w:val="center"/>
            </w:pPr>
            <w:r w:rsidRPr="004575F5">
              <w:t>01.1</w:t>
            </w:r>
            <w:r w:rsidR="004575F5" w:rsidRPr="004575F5">
              <w:t>1</w:t>
            </w:r>
            <w:r w:rsidRPr="004575F5">
              <w:t>.201</w:t>
            </w:r>
            <w:r w:rsidR="004575F5" w:rsidRPr="004575F5">
              <w:t>9</w:t>
            </w:r>
          </w:p>
        </w:tc>
        <w:tc>
          <w:tcPr>
            <w:tcW w:w="8327" w:type="dxa"/>
          </w:tcPr>
          <w:p w14:paraId="18408588" w14:textId="65DF90BE" w:rsidR="000F62B9" w:rsidRPr="000F62B9" w:rsidRDefault="000F62B9" w:rsidP="000F62B9">
            <w:r>
              <w:t xml:space="preserve">– </w:t>
            </w:r>
            <w:r w:rsidRPr="000F62B9">
              <w:t xml:space="preserve">формирование экспертной группы, в состав которой войдут руководители и специалисты-эксперты по теме НИР, специалисты в сфере </w:t>
            </w:r>
            <w:r w:rsidR="00880386">
              <w:t xml:space="preserve">организации </w:t>
            </w:r>
            <w:proofErr w:type="spellStart"/>
            <w:r w:rsidR="00880386">
              <w:t>конгрессных</w:t>
            </w:r>
            <w:proofErr w:type="spellEnd"/>
            <w:r w:rsidR="00880386">
              <w:t xml:space="preserve"> мероприятий</w:t>
            </w:r>
            <w:r w:rsidRPr="000F62B9">
              <w:t>, в области управления, обучения и развития персонала, нормирования и охраны труда;</w:t>
            </w:r>
          </w:p>
        </w:tc>
      </w:tr>
      <w:tr w:rsidR="000F62B9" w:rsidRPr="000F62B9" w14:paraId="33E28607" w14:textId="77777777" w:rsidTr="000F62B9">
        <w:tc>
          <w:tcPr>
            <w:tcW w:w="1526" w:type="dxa"/>
            <w:vMerge/>
          </w:tcPr>
          <w:p w14:paraId="45F90CCD" w14:textId="77777777" w:rsidR="000F62B9" w:rsidRPr="004575F5" w:rsidRDefault="000F62B9" w:rsidP="004667FB">
            <w:pPr>
              <w:jc w:val="center"/>
            </w:pPr>
          </w:p>
        </w:tc>
        <w:tc>
          <w:tcPr>
            <w:tcW w:w="8327" w:type="dxa"/>
          </w:tcPr>
          <w:p w14:paraId="7E6CED8F" w14:textId="10032B82" w:rsidR="000F62B9" w:rsidRPr="000F62B9" w:rsidRDefault="000F62B9" w:rsidP="000F62B9">
            <w:r>
              <w:t xml:space="preserve">– </w:t>
            </w:r>
            <w:r w:rsidRPr="000F62B9">
              <w:t xml:space="preserve">проведение анализа состояния и перспектив развития видов профессиональной деятельности в сфере </w:t>
            </w:r>
            <w:proofErr w:type="spellStart"/>
            <w:r w:rsidR="00880386">
              <w:t>конгрессной</w:t>
            </w:r>
            <w:proofErr w:type="spellEnd"/>
            <w:r w:rsidR="00880386">
              <w:t xml:space="preserve"> деятельности </w:t>
            </w:r>
            <w:r w:rsidRPr="000F62B9">
              <w:t xml:space="preserve">с учетом отечественных и международных тенденций, перечня зарубежных профессиональных стандартов, регламентирующих данный вид (либо «родственный» </w:t>
            </w:r>
            <w:proofErr w:type="gramStart"/>
            <w:r w:rsidRPr="000F62B9">
              <w:t>вид)  профессиональной</w:t>
            </w:r>
            <w:proofErr w:type="gramEnd"/>
            <w:r w:rsidRPr="000F62B9">
              <w:t xml:space="preserve"> деятельности;</w:t>
            </w:r>
          </w:p>
        </w:tc>
      </w:tr>
      <w:tr w:rsidR="000F62B9" w:rsidRPr="000F62B9" w14:paraId="5ADCA452" w14:textId="77777777" w:rsidTr="000F62B9">
        <w:tc>
          <w:tcPr>
            <w:tcW w:w="1526" w:type="dxa"/>
            <w:vMerge/>
          </w:tcPr>
          <w:p w14:paraId="143C96C8" w14:textId="77777777" w:rsidR="000F62B9" w:rsidRPr="004575F5" w:rsidRDefault="000F62B9" w:rsidP="004667FB">
            <w:pPr>
              <w:jc w:val="center"/>
            </w:pPr>
          </w:p>
        </w:tc>
        <w:tc>
          <w:tcPr>
            <w:tcW w:w="8327" w:type="dxa"/>
          </w:tcPr>
          <w:p w14:paraId="73714122" w14:textId="77777777" w:rsidR="000F62B9" w:rsidRPr="000F62B9" w:rsidRDefault="000F62B9" w:rsidP="000F62B9">
            <w:r>
              <w:t xml:space="preserve">– </w:t>
            </w:r>
            <w:r w:rsidRPr="000F62B9">
              <w:t>проведение анализа нормативной и методической документации в области темы НИР и по отдельным трудовым функциям специалистов в этой области;</w:t>
            </w:r>
          </w:p>
        </w:tc>
      </w:tr>
      <w:tr w:rsidR="000F62B9" w:rsidRPr="000F62B9" w14:paraId="4E1412A1" w14:textId="77777777" w:rsidTr="000F62B9">
        <w:tc>
          <w:tcPr>
            <w:tcW w:w="1526" w:type="dxa"/>
            <w:vMerge/>
          </w:tcPr>
          <w:p w14:paraId="5D98B814" w14:textId="77777777" w:rsidR="000F62B9" w:rsidRPr="004575F5" w:rsidRDefault="000F62B9" w:rsidP="004667FB">
            <w:pPr>
              <w:jc w:val="center"/>
            </w:pPr>
          </w:p>
        </w:tc>
        <w:tc>
          <w:tcPr>
            <w:tcW w:w="8327" w:type="dxa"/>
          </w:tcPr>
          <w:p w14:paraId="46DAAC62" w14:textId="56EA0DA0" w:rsidR="000F62B9" w:rsidRPr="000F62B9" w:rsidRDefault="000F62B9" w:rsidP="000F62B9">
            <w:r>
              <w:t xml:space="preserve">– </w:t>
            </w:r>
            <w:r w:rsidRPr="000F62B9">
              <w:t xml:space="preserve">проведение опроса работников и работодателей среди организаций, осуществляющих свою деятельность в сфере </w:t>
            </w:r>
            <w:proofErr w:type="spellStart"/>
            <w:r w:rsidR="00880386">
              <w:t>конгрессной</w:t>
            </w:r>
            <w:proofErr w:type="spellEnd"/>
            <w:r w:rsidR="00880386">
              <w:t xml:space="preserve"> деятельности</w:t>
            </w:r>
            <w:r w:rsidRPr="000F62B9">
              <w:t>, представляющих руководящий состав органов организаций и специалистов различных квалификаций соответствующего профиля;</w:t>
            </w:r>
          </w:p>
        </w:tc>
      </w:tr>
      <w:tr w:rsidR="000F62B9" w:rsidRPr="000F62B9" w14:paraId="0D6BC293" w14:textId="77777777" w:rsidTr="000F62B9">
        <w:tc>
          <w:tcPr>
            <w:tcW w:w="1526" w:type="dxa"/>
            <w:vMerge/>
          </w:tcPr>
          <w:p w14:paraId="731B7AF5" w14:textId="77777777" w:rsidR="000F62B9" w:rsidRPr="004575F5" w:rsidRDefault="000F62B9" w:rsidP="004667FB">
            <w:pPr>
              <w:jc w:val="center"/>
            </w:pPr>
          </w:p>
        </w:tc>
        <w:tc>
          <w:tcPr>
            <w:tcW w:w="8327" w:type="dxa"/>
          </w:tcPr>
          <w:p w14:paraId="00490C5B" w14:textId="3A585FA4" w:rsidR="000F62B9" w:rsidRPr="000F62B9" w:rsidRDefault="000F62B9" w:rsidP="000F62B9">
            <w:r>
              <w:t xml:space="preserve">– </w:t>
            </w:r>
            <w:r w:rsidRPr="000F62B9">
              <w:t xml:space="preserve">определение необходимого количества уровней квалификации и специализации специалистов в сфере </w:t>
            </w:r>
            <w:proofErr w:type="spellStart"/>
            <w:r w:rsidR="00880386">
              <w:t>конгрессной</w:t>
            </w:r>
            <w:proofErr w:type="spellEnd"/>
            <w:r w:rsidR="00880386">
              <w:t xml:space="preserve"> деятельности</w:t>
            </w:r>
            <w:r w:rsidRPr="000F62B9">
              <w:t>;</w:t>
            </w:r>
          </w:p>
        </w:tc>
      </w:tr>
      <w:tr w:rsidR="000F62B9" w:rsidRPr="000F62B9" w14:paraId="139FFAE4" w14:textId="77777777" w:rsidTr="000F62B9">
        <w:tc>
          <w:tcPr>
            <w:tcW w:w="1526" w:type="dxa"/>
            <w:vMerge/>
          </w:tcPr>
          <w:p w14:paraId="7A1427C4" w14:textId="77777777" w:rsidR="000F62B9" w:rsidRPr="004575F5" w:rsidRDefault="000F62B9" w:rsidP="004667FB">
            <w:pPr>
              <w:jc w:val="center"/>
            </w:pPr>
          </w:p>
        </w:tc>
        <w:tc>
          <w:tcPr>
            <w:tcW w:w="8327" w:type="dxa"/>
          </w:tcPr>
          <w:p w14:paraId="72467268" w14:textId="537689C9" w:rsidR="000F62B9" w:rsidRPr="000F62B9" w:rsidRDefault="000F62B9" w:rsidP="000F62B9">
            <w:r>
              <w:t xml:space="preserve">– </w:t>
            </w:r>
            <w:r w:rsidRPr="000F62B9">
              <w:t xml:space="preserve">подготовка предложений по проекту профессионального стандарта, включающего описание основных обобщенных трудовых функций, относящихся к уровням квалификации специалистов в сфере </w:t>
            </w:r>
            <w:proofErr w:type="spellStart"/>
            <w:r w:rsidR="00880386">
              <w:t>конгрессной</w:t>
            </w:r>
            <w:proofErr w:type="spellEnd"/>
            <w:r w:rsidR="00880386">
              <w:t xml:space="preserve"> деятельности</w:t>
            </w:r>
          </w:p>
        </w:tc>
      </w:tr>
      <w:tr w:rsidR="000F62B9" w:rsidRPr="000F62B9" w14:paraId="701E0A8D" w14:textId="77777777" w:rsidTr="000F62B9">
        <w:tc>
          <w:tcPr>
            <w:tcW w:w="1526" w:type="dxa"/>
            <w:vMerge w:val="restart"/>
          </w:tcPr>
          <w:p w14:paraId="7B68C116" w14:textId="77777777" w:rsidR="004667FB" w:rsidRPr="004575F5" w:rsidRDefault="004667FB" w:rsidP="004667FB">
            <w:pPr>
              <w:jc w:val="center"/>
            </w:pPr>
          </w:p>
          <w:p w14:paraId="7CC45509" w14:textId="77777777" w:rsidR="000F62B9" w:rsidRPr="004575F5" w:rsidRDefault="000F62B9" w:rsidP="004667FB">
            <w:pPr>
              <w:jc w:val="center"/>
            </w:pPr>
            <w:r w:rsidRPr="004575F5">
              <w:t>Второй этап</w:t>
            </w:r>
          </w:p>
          <w:p w14:paraId="12FF37C7" w14:textId="578402A9" w:rsidR="000F62B9" w:rsidRPr="004575F5" w:rsidRDefault="000F62B9" w:rsidP="004667FB">
            <w:pPr>
              <w:jc w:val="center"/>
            </w:pPr>
            <w:r w:rsidRPr="004575F5">
              <w:t>01.</w:t>
            </w:r>
            <w:r w:rsidR="004575F5" w:rsidRPr="004575F5">
              <w:t>11</w:t>
            </w:r>
            <w:r w:rsidRPr="004575F5">
              <w:t>.20</w:t>
            </w:r>
            <w:r w:rsidR="004575F5" w:rsidRPr="004575F5">
              <w:t>19</w:t>
            </w:r>
            <w:r w:rsidRPr="004575F5">
              <w:t xml:space="preserve"> –</w:t>
            </w:r>
          </w:p>
          <w:p w14:paraId="640B8A5C" w14:textId="4F345E46" w:rsidR="000F62B9" w:rsidRPr="004575F5" w:rsidRDefault="004575F5" w:rsidP="005B703A">
            <w:pPr>
              <w:jc w:val="center"/>
            </w:pPr>
            <w:r w:rsidRPr="004575F5">
              <w:t>3</w:t>
            </w:r>
            <w:r w:rsidR="000F62B9" w:rsidRPr="004575F5">
              <w:t>1.0</w:t>
            </w:r>
            <w:r w:rsidRPr="004575F5">
              <w:t>5</w:t>
            </w:r>
            <w:r w:rsidR="000F62B9" w:rsidRPr="004575F5">
              <w:t>.20</w:t>
            </w:r>
            <w:r w:rsidRPr="004575F5">
              <w:t>20</w:t>
            </w:r>
          </w:p>
        </w:tc>
        <w:tc>
          <w:tcPr>
            <w:tcW w:w="8327" w:type="dxa"/>
          </w:tcPr>
          <w:p w14:paraId="29C7C6B0" w14:textId="20592F4E" w:rsidR="000F62B9" w:rsidRPr="000F62B9" w:rsidRDefault="004667FB" w:rsidP="004667FB">
            <w:r>
              <w:t xml:space="preserve">– </w:t>
            </w:r>
            <w:r w:rsidR="000F62B9" w:rsidRPr="000F62B9">
              <w:t xml:space="preserve">анализ замечаний, предложений по проекту профессионального стандарта, </w:t>
            </w:r>
            <w:r>
              <w:t xml:space="preserve">поступивших </w:t>
            </w:r>
            <w:r w:rsidR="000F62B9" w:rsidRPr="000F62B9">
              <w:t>в рамках его обсуждения на сайт</w:t>
            </w:r>
            <w:r w:rsidR="00AA687E">
              <w:t>ах</w:t>
            </w:r>
            <w:r w:rsidR="000F62B9" w:rsidRPr="000F62B9">
              <w:t xml:space="preserve"> </w:t>
            </w:r>
            <w:r w:rsidR="00AA687E">
              <w:t>разработчиков</w:t>
            </w:r>
            <w:r>
              <w:t xml:space="preserve"> и др.</w:t>
            </w:r>
            <w:r w:rsidR="000F62B9" w:rsidRPr="000F62B9">
              <w:t xml:space="preserve"> (на период не менее 15 дней), а также в ходе </w:t>
            </w:r>
            <w:r>
              <w:t>профессионально-общественного обсуждения в рамках м</w:t>
            </w:r>
            <w:r w:rsidR="000F62B9" w:rsidRPr="000F62B9">
              <w:t>ежрегиональных круглых столов</w:t>
            </w:r>
            <w:r>
              <w:t xml:space="preserve">, конференций, в том числе видеоконференций с участием профессионального сообщества </w:t>
            </w:r>
            <w:r w:rsidR="000F62B9" w:rsidRPr="000F62B9">
              <w:t xml:space="preserve">и объединений бизнес-сообщества (в случае наличия таких замечаний); </w:t>
            </w:r>
          </w:p>
        </w:tc>
      </w:tr>
      <w:tr w:rsidR="000F62B9" w:rsidRPr="000F62B9" w14:paraId="2C9A4B69" w14:textId="77777777" w:rsidTr="000F62B9">
        <w:tc>
          <w:tcPr>
            <w:tcW w:w="1526" w:type="dxa"/>
            <w:vMerge/>
          </w:tcPr>
          <w:p w14:paraId="4B87C167" w14:textId="77777777" w:rsidR="000F62B9" w:rsidRPr="004575F5" w:rsidRDefault="000F62B9" w:rsidP="004667FB">
            <w:pPr>
              <w:jc w:val="center"/>
            </w:pPr>
          </w:p>
        </w:tc>
        <w:tc>
          <w:tcPr>
            <w:tcW w:w="8327" w:type="dxa"/>
          </w:tcPr>
          <w:p w14:paraId="321361C3" w14:textId="77777777" w:rsidR="000F62B9" w:rsidRPr="000F62B9" w:rsidRDefault="004667FB" w:rsidP="00B0235E">
            <w:r>
              <w:t xml:space="preserve">– </w:t>
            </w:r>
            <w:r w:rsidR="000F62B9" w:rsidRPr="000F62B9">
              <w:t>сбор, анализ и систематизация замечаний и предложений по совершенствованию проекта профессионального стандарта (в случае наличия таких замечаний)</w:t>
            </w:r>
            <w:r>
              <w:t>.</w:t>
            </w:r>
          </w:p>
        </w:tc>
      </w:tr>
      <w:tr w:rsidR="000F62B9" w:rsidRPr="000F62B9" w14:paraId="0D696770" w14:textId="77777777" w:rsidTr="000F62B9">
        <w:tc>
          <w:tcPr>
            <w:tcW w:w="1526" w:type="dxa"/>
            <w:vMerge w:val="restart"/>
          </w:tcPr>
          <w:p w14:paraId="364BBF41" w14:textId="77777777" w:rsidR="004667FB" w:rsidRPr="004575F5" w:rsidRDefault="004667FB" w:rsidP="004667FB">
            <w:pPr>
              <w:jc w:val="center"/>
            </w:pPr>
          </w:p>
          <w:p w14:paraId="12F4FEBA" w14:textId="77777777" w:rsidR="000F62B9" w:rsidRPr="004575F5" w:rsidRDefault="000F62B9" w:rsidP="004667FB">
            <w:pPr>
              <w:jc w:val="center"/>
            </w:pPr>
            <w:r w:rsidRPr="004575F5">
              <w:t>Третий этап</w:t>
            </w:r>
          </w:p>
          <w:p w14:paraId="5BDCDE71" w14:textId="6846EBF9" w:rsidR="000F62B9" w:rsidRPr="004575F5" w:rsidRDefault="000F62B9" w:rsidP="004667FB">
            <w:pPr>
              <w:jc w:val="center"/>
            </w:pPr>
            <w:r w:rsidRPr="004575F5">
              <w:t>01</w:t>
            </w:r>
            <w:r w:rsidR="004667FB" w:rsidRPr="004575F5">
              <w:t>.0</w:t>
            </w:r>
            <w:r w:rsidR="004575F5" w:rsidRPr="004575F5">
              <w:t>6</w:t>
            </w:r>
            <w:r w:rsidR="004667FB" w:rsidRPr="004575F5">
              <w:t>.20</w:t>
            </w:r>
            <w:r w:rsidR="004575F5" w:rsidRPr="004575F5">
              <w:t>20</w:t>
            </w:r>
          </w:p>
          <w:p w14:paraId="434E69B8" w14:textId="15510223" w:rsidR="000F62B9" w:rsidRPr="004575F5" w:rsidRDefault="004575F5" w:rsidP="005B703A">
            <w:pPr>
              <w:jc w:val="center"/>
            </w:pPr>
            <w:r w:rsidRPr="004575F5">
              <w:t>3</w:t>
            </w:r>
            <w:r w:rsidR="000F62B9" w:rsidRPr="004575F5">
              <w:t>1</w:t>
            </w:r>
            <w:r w:rsidR="004667FB" w:rsidRPr="004575F5">
              <w:t>.</w:t>
            </w:r>
            <w:r w:rsidRPr="004575F5">
              <w:t>12</w:t>
            </w:r>
            <w:r w:rsidR="004667FB" w:rsidRPr="004575F5">
              <w:t>.</w:t>
            </w:r>
            <w:r w:rsidR="000F62B9" w:rsidRPr="004575F5">
              <w:t>20</w:t>
            </w:r>
            <w:r w:rsidRPr="004575F5">
              <w:t>20</w:t>
            </w:r>
          </w:p>
        </w:tc>
        <w:tc>
          <w:tcPr>
            <w:tcW w:w="8327" w:type="dxa"/>
          </w:tcPr>
          <w:p w14:paraId="323A9B6D" w14:textId="77777777" w:rsidR="000F62B9" w:rsidRPr="000F62B9" w:rsidRDefault="004667FB" w:rsidP="004667FB">
            <w:r>
              <w:t>– а</w:t>
            </w:r>
            <w:r w:rsidR="000F62B9" w:rsidRPr="000F62B9">
              <w:t xml:space="preserve">ктуализация </w:t>
            </w:r>
            <w:r>
              <w:t xml:space="preserve">и доработка </w:t>
            </w:r>
            <w:r w:rsidR="000F62B9" w:rsidRPr="000F62B9">
              <w:t>проект</w:t>
            </w:r>
            <w:r>
              <w:t>а</w:t>
            </w:r>
            <w:r w:rsidR="000F62B9" w:rsidRPr="000F62B9">
              <w:t xml:space="preserve"> профессионального стандарта в соответствии с полученными в ходе общественного обсуждения замечаниями и предложениями</w:t>
            </w:r>
            <w:r>
              <w:t>;</w:t>
            </w:r>
          </w:p>
        </w:tc>
      </w:tr>
      <w:tr w:rsidR="000F62B9" w:rsidRPr="000F62B9" w14:paraId="4E5E066A" w14:textId="77777777" w:rsidTr="000F62B9">
        <w:tc>
          <w:tcPr>
            <w:tcW w:w="1526" w:type="dxa"/>
            <w:vMerge/>
          </w:tcPr>
          <w:p w14:paraId="1FB1E811" w14:textId="77777777" w:rsidR="000F62B9" w:rsidRPr="000F62B9" w:rsidRDefault="000F62B9" w:rsidP="000F62B9">
            <w:pPr>
              <w:jc w:val="left"/>
            </w:pPr>
          </w:p>
        </w:tc>
        <w:tc>
          <w:tcPr>
            <w:tcW w:w="8327" w:type="dxa"/>
          </w:tcPr>
          <w:p w14:paraId="07208662" w14:textId="77777777" w:rsidR="004667FB" w:rsidRDefault="004667FB" w:rsidP="00B0235E">
            <w:r>
              <w:t>– подготовка материалов (окончательного варианта проекта профессионального стандарта и пояснительной записки);</w:t>
            </w:r>
          </w:p>
          <w:p w14:paraId="05D0058B" w14:textId="77777777" w:rsidR="004667FB" w:rsidRDefault="004667FB" w:rsidP="00B0235E">
            <w:r>
              <w:t>– направление проекта профессионального стандарта в Министерство труда и социальной защиты РФ на рассмотрение и утверждение.</w:t>
            </w:r>
          </w:p>
          <w:p w14:paraId="187151DB" w14:textId="77777777" w:rsidR="000F62B9" w:rsidRPr="000F62B9" w:rsidRDefault="000F62B9" w:rsidP="00B0235E"/>
        </w:tc>
      </w:tr>
    </w:tbl>
    <w:p w14:paraId="0828F1C5" w14:textId="77777777" w:rsidR="000F62B9" w:rsidRPr="000F62B9" w:rsidRDefault="000F62B9" w:rsidP="0059508A">
      <w:pPr>
        <w:jc w:val="center"/>
      </w:pPr>
    </w:p>
    <w:p w14:paraId="25CFBD34" w14:textId="77777777" w:rsidR="00EE4FA6" w:rsidRDefault="00EE4FA6"/>
    <w:sectPr w:rsidR="00EE4FA6" w:rsidSect="000F62B9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179"/>
    <w:rsid w:val="000279C0"/>
    <w:rsid w:val="000F62B9"/>
    <w:rsid w:val="0025777C"/>
    <w:rsid w:val="002A3992"/>
    <w:rsid w:val="003F277F"/>
    <w:rsid w:val="004100DF"/>
    <w:rsid w:val="004575F5"/>
    <w:rsid w:val="004667FB"/>
    <w:rsid w:val="00592D6C"/>
    <w:rsid w:val="0059508A"/>
    <w:rsid w:val="005B703A"/>
    <w:rsid w:val="00880386"/>
    <w:rsid w:val="009B0179"/>
    <w:rsid w:val="00AA687E"/>
    <w:rsid w:val="00B839FB"/>
    <w:rsid w:val="00C43A97"/>
    <w:rsid w:val="00D120AC"/>
    <w:rsid w:val="00EE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02523"/>
  <w15:docId w15:val="{9771F57E-31DD-4BFB-AC73-FF4CEEFFD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179"/>
    <w:pPr>
      <w:spacing w:after="6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1"/>
    <w:basedOn w:val="a"/>
    <w:rsid w:val="009B0179"/>
    <w:pPr>
      <w:ind w:left="720"/>
    </w:pPr>
  </w:style>
  <w:style w:type="table" w:styleId="a3">
    <w:name w:val="Table Grid"/>
    <w:basedOn w:val="a1"/>
    <w:uiPriority w:val="59"/>
    <w:rsid w:val="009B0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59508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9508A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508A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59508A"/>
    <w:pPr>
      <w:tabs>
        <w:tab w:val="left" w:pos="4020"/>
      </w:tabs>
      <w:spacing w:after="0"/>
    </w:pPr>
    <w:rPr>
      <w:rFonts w:eastAsia="MS Mincho"/>
      <w:lang w:eastAsia="ja-JP"/>
    </w:rPr>
  </w:style>
  <w:style w:type="character" w:customStyle="1" w:styleId="a8">
    <w:name w:val="Основной текст Знак"/>
    <w:basedOn w:val="a0"/>
    <w:link w:val="a7"/>
    <w:rsid w:val="0059508A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 </cp:lastModifiedBy>
  <cp:revision>2</cp:revision>
  <dcterms:created xsi:type="dcterms:W3CDTF">2019-07-02T14:53:00Z</dcterms:created>
  <dcterms:modified xsi:type="dcterms:W3CDTF">2019-07-02T14:53:00Z</dcterms:modified>
</cp:coreProperties>
</file>