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D38C" w14:textId="77777777" w:rsidR="0032519A" w:rsidRDefault="00C7210D" w:rsidP="0068602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 w14:anchorId="6F29F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21pt">
            <v:imagedata r:id="rId4" o:title="Реклама-26_1000x667_ТПП"/>
          </v:shape>
        </w:pict>
      </w:r>
    </w:p>
    <w:p w14:paraId="42AD6D8A" w14:textId="77777777" w:rsidR="0068602D" w:rsidRDefault="0032519A" w:rsidP="006860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1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выставка</w:t>
      </w:r>
      <w:r w:rsidR="0068602D">
        <w:rPr>
          <w:rFonts w:ascii="Times New Roman" w:hAnsi="Times New Roman" w:cs="Times New Roman"/>
          <w:b/>
          <w:bCs/>
          <w:sz w:val="28"/>
          <w:szCs w:val="28"/>
        </w:rPr>
        <w:t xml:space="preserve"> «Реклама»</w:t>
      </w:r>
    </w:p>
    <w:p w14:paraId="12500C25" w14:textId="77777777" w:rsidR="0026316D" w:rsidRPr="0026316D" w:rsidRDefault="0026316D" w:rsidP="00EE6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316D">
        <w:rPr>
          <w:rFonts w:ascii="Times New Roman" w:hAnsi="Times New Roman"/>
          <w:sz w:val="28"/>
          <w:szCs w:val="28"/>
        </w:rPr>
        <w:t>С 27 по 29 октября 2026 г</w:t>
      </w:r>
      <w:r w:rsidR="00EE6FA0">
        <w:rPr>
          <w:rFonts w:ascii="Times New Roman" w:hAnsi="Times New Roman"/>
          <w:sz w:val="28"/>
          <w:szCs w:val="28"/>
        </w:rPr>
        <w:t>ода</w:t>
      </w:r>
      <w:r w:rsidRPr="0026316D">
        <w:rPr>
          <w:rFonts w:ascii="Times New Roman" w:hAnsi="Times New Roman"/>
          <w:sz w:val="28"/>
          <w:szCs w:val="28"/>
        </w:rPr>
        <w:t xml:space="preserve"> в МВЦ «Крокус Экспо», павильон 1, зал 4, состоится 33-я международная специализ</w:t>
      </w:r>
      <w:r w:rsidR="00EE6FA0">
        <w:rPr>
          <w:rFonts w:ascii="Times New Roman" w:hAnsi="Times New Roman"/>
          <w:sz w:val="28"/>
          <w:szCs w:val="28"/>
        </w:rPr>
        <w:t>ированная выставка технологий и </w:t>
      </w:r>
      <w:r w:rsidRPr="0026316D">
        <w:rPr>
          <w:rFonts w:ascii="Times New Roman" w:hAnsi="Times New Roman"/>
          <w:sz w:val="28"/>
          <w:szCs w:val="28"/>
        </w:rPr>
        <w:t>услуг для произ</w:t>
      </w:r>
      <w:r w:rsidR="00365AA5">
        <w:rPr>
          <w:rFonts w:ascii="Times New Roman" w:hAnsi="Times New Roman"/>
          <w:sz w:val="28"/>
          <w:szCs w:val="28"/>
        </w:rPr>
        <w:t>водителей и заказчиков рекламы –</w:t>
      </w:r>
      <w:r w:rsidRPr="0026316D">
        <w:rPr>
          <w:rFonts w:ascii="Times New Roman" w:hAnsi="Times New Roman"/>
          <w:sz w:val="28"/>
          <w:szCs w:val="28"/>
        </w:rPr>
        <w:t xml:space="preserve"> «Реклама-2026».</w:t>
      </w:r>
    </w:p>
    <w:p w14:paraId="23EEA615" w14:textId="77777777" w:rsidR="0068602D" w:rsidRDefault="0068602D" w:rsidP="00EE6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5663F">
        <w:rPr>
          <w:rFonts w:ascii="Times New Roman" w:hAnsi="Times New Roman"/>
          <w:sz w:val="28"/>
          <w:szCs w:val="28"/>
        </w:rPr>
        <w:t>ыставка «</w:t>
      </w:r>
      <w:r w:rsidR="0066012E">
        <w:rPr>
          <w:rFonts w:ascii="Times New Roman" w:hAnsi="Times New Roman"/>
          <w:sz w:val="28"/>
          <w:szCs w:val="28"/>
        </w:rPr>
        <w:t>Реклама</w:t>
      </w:r>
      <w:r w:rsidRPr="00C5663F">
        <w:rPr>
          <w:rFonts w:ascii="Times New Roman" w:hAnsi="Times New Roman"/>
          <w:sz w:val="28"/>
          <w:szCs w:val="28"/>
        </w:rPr>
        <w:t xml:space="preserve">» является ключевым </w:t>
      </w:r>
      <w:r>
        <w:rPr>
          <w:rFonts w:ascii="Times New Roman" w:hAnsi="Times New Roman"/>
          <w:sz w:val="28"/>
          <w:szCs w:val="28"/>
        </w:rPr>
        <w:t xml:space="preserve">отраслевым </w:t>
      </w:r>
      <w:r w:rsidRPr="00C5663F">
        <w:rPr>
          <w:rFonts w:ascii="Times New Roman" w:hAnsi="Times New Roman"/>
          <w:sz w:val="28"/>
          <w:szCs w:val="28"/>
        </w:rPr>
        <w:t>мероприятием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66012E">
        <w:rPr>
          <w:rFonts w:ascii="Times New Roman" w:hAnsi="Times New Roman"/>
          <w:sz w:val="28"/>
          <w:szCs w:val="28"/>
        </w:rPr>
        <w:t xml:space="preserve">для </w:t>
      </w:r>
      <w:r w:rsidR="0066012E" w:rsidRPr="0066012E">
        <w:rPr>
          <w:rFonts w:ascii="Times New Roman" w:hAnsi="Times New Roman"/>
          <w:sz w:val="28"/>
          <w:szCs w:val="28"/>
        </w:rPr>
        <w:t>профессионало</w:t>
      </w:r>
      <w:r w:rsidR="00271DE8">
        <w:rPr>
          <w:rFonts w:ascii="Times New Roman" w:hAnsi="Times New Roman"/>
          <w:sz w:val="28"/>
          <w:szCs w:val="28"/>
        </w:rPr>
        <w:t xml:space="preserve">в российского рекламного рынка. В экспозиции </w:t>
      </w:r>
      <w:r w:rsidR="00B942A7">
        <w:rPr>
          <w:rFonts w:ascii="Times New Roman" w:hAnsi="Times New Roman"/>
          <w:sz w:val="28"/>
          <w:szCs w:val="28"/>
        </w:rPr>
        <w:t xml:space="preserve">– </w:t>
      </w:r>
      <w:r w:rsidR="00271DE8" w:rsidRPr="00271DE8">
        <w:rPr>
          <w:rFonts w:ascii="Times New Roman" w:hAnsi="Times New Roman"/>
          <w:sz w:val="28"/>
          <w:szCs w:val="28"/>
        </w:rPr>
        <w:t>весь спектр технологий и услуг дл</w:t>
      </w:r>
      <w:r w:rsidR="00271DE8">
        <w:rPr>
          <w:rFonts w:ascii="Times New Roman" w:hAnsi="Times New Roman"/>
          <w:sz w:val="28"/>
          <w:szCs w:val="28"/>
        </w:rPr>
        <w:t>я производства рекламы: оборудова</w:t>
      </w:r>
      <w:r w:rsidR="00271DE8" w:rsidRPr="00271DE8">
        <w:rPr>
          <w:rFonts w:ascii="Times New Roman" w:hAnsi="Times New Roman"/>
          <w:sz w:val="28"/>
          <w:szCs w:val="28"/>
        </w:rPr>
        <w:t>ние и матери</w:t>
      </w:r>
      <w:r w:rsidR="00365AA5">
        <w:rPr>
          <w:rFonts w:ascii="Times New Roman" w:hAnsi="Times New Roman"/>
          <w:sz w:val="28"/>
          <w:szCs w:val="28"/>
        </w:rPr>
        <w:t xml:space="preserve">алы для рекламной отрасли, </w:t>
      </w:r>
      <w:proofErr w:type="spellStart"/>
      <w:r w:rsidR="00365AA5">
        <w:rPr>
          <w:rFonts w:ascii="Times New Roman" w:hAnsi="Times New Roman"/>
          <w:sz w:val="28"/>
          <w:szCs w:val="28"/>
        </w:rPr>
        <w:t>led</w:t>
      </w:r>
      <w:proofErr w:type="spellEnd"/>
      <w:r w:rsidR="00365AA5">
        <w:rPr>
          <w:rFonts w:ascii="Times New Roman" w:hAnsi="Times New Roman"/>
          <w:sz w:val="28"/>
          <w:szCs w:val="28"/>
        </w:rPr>
        <w:t>-</w:t>
      </w:r>
      <w:r w:rsidR="00271DE8" w:rsidRPr="00271DE8">
        <w:rPr>
          <w:rFonts w:ascii="Times New Roman" w:hAnsi="Times New Roman"/>
          <w:sz w:val="28"/>
          <w:szCs w:val="28"/>
        </w:rPr>
        <w:t xml:space="preserve">экраны, световые табло, </w:t>
      </w:r>
      <w:r w:rsidR="00271DE8">
        <w:rPr>
          <w:rFonts w:ascii="Times New Roman" w:hAnsi="Times New Roman"/>
          <w:sz w:val="28"/>
          <w:szCs w:val="28"/>
        </w:rPr>
        <w:t xml:space="preserve">имиджевая продукция, рекламная полиграфия, а также компании, </w:t>
      </w:r>
      <w:r w:rsidR="00271DE8" w:rsidRPr="00271DE8">
        <w:rPr>
          <w:rFonts w:ascii="Times New Roman" w:hAnsi="Times New Roman"/>
          <w:sz w:val="28"/>
          <w:szCs w:val="28"/>
        </w:rPr>
        <w:t>услуги брендинга, маркетинга, веб-дизайна, интернет</w:t>
      </w:r>
      <w:r w:rsidR="00B942A7">
        <w:rPr>
          <w:rFonts w:ascii="Times New Roman" w:hAnsi="Times New Roman"/>
          <w:sz w:val="28"/>
          <w:szCs w:val="28"/>
        </w:rPr>
        <w:t>-</w:t>
      </w:r>
      <w:r w:rsidR="00271DE8" w:rsidRPr="00271DE8">
        <w:rPr>
          <w:rFonts w:ascii="Times New Roman" w:hAnsi="Times New Roman"/>
          <w:sz w:val="28"/>
          <w:szCs w:val="28"/>
        </w:rPr>
        <w:t>продвижения.</w:t>
      </w:r>
      <w:r w:rsidR="00271D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выставке традиционно участву</w:t>
      </w:r>
      <w:r w:rsidR="00B942A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более 150 отечественных и зарубежных компаний. Посетительская аудитория составляет более 20 800 отраслевых специалистов. </w:t>
      </w:r>
    </w:p>
    <w:p w14:paraId="156647C7" w14:textId="77777777" w:rsidR="0068602D" w:rsidRDefault="0068602D" w:rsidP="00EE6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663F">
        <w:rPr>
          <w:rFonts w:ascii="Times New Roman" w:hAnsi="Times New Roman"/>
          <w:sz w:val="28"/>
          <w:szCs w:val="28"/>
        </w:rPr>
        <w:t xml:space="preserve">Выставку сопровождает </w:t>
      </w:r>
      <w:r w:rsidR="00B942A7">
        <w:rPr>
          <w:rFonts w:ascii="Times New Roman" w:hAnsi="Times New Roman"/>
          <w:sz w:val="28"/>
          <w:szCs w:val="28"/>
        </w:rPr>
        <w:t>обширная</w:t>
      </w:r>
      <w:r w:rsidRPr="00C5663F">
        <w:rPr>
          <w:rFonts w:ascii="Times New Roman" w:hAnsi="Times New Roman"/>
          <w:sz w:val="28"/>
          <w:szCs w:val="28"/>
        </w:rPr>
        <w:t xml:space="preserve"> деловая программа, которая объединяет ведущих экспертов </w:t>
      </w:r>
      <w:r w:rsidR="00271DE8">
        <w:rPr>
          <w:rFonts w:ascii="Times New Roman" w:hAnsi="Times New Roman"/>
          <w:sz w:val="28"/>
          <w:szCs w:val="28"/>
        </w:rPr>
        <w:t xml:space="preserve">рекламной </w:t>
      </w:r>
      <w:r w:rsidRPr="00C5663F">
        <w:rPr>
          <w:rFonts w:ascii="Times New Roman" w:hAnsi="Times New Roman"/>
          <w:sz w:val="28"/>
          <w:szCs w:val="28"/>
        </w:rPr>
        <w:t>отрасли.</w:t>
      </w:r>
    </w:p>
    <w:p w14:paraId="0FDC5019" w14:textId="77777777" w:rsidR="0032519A" w:rsidRDefault="0066012E" w:rsidP="0032519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выставки </w:t>
      </w:r>
      <w:r w:rsidR="00B942A7">
        <w:rPr>
          <w:rFonts w:ascii="Times New Roman" w:hAnsi="Times New Roman"/>
          <w:sz w:val="28"/>
          <w:szCs w:val="28"/>
        </w:rPr>
        <w:t xml:space="preserve">– </w:t>
      </w:r>
      <w:r w:rsidR="0068602D" w:rsidRPr="00C5663F">
        <w:rPr>
          <w:rFonts w:ascii="Times New Roman" w:hAnsi="Times New Roman"/>
          <w:sz w:val="28"/>
          <w:szCs w:val="28"/>
        </w:rPr>
        <w:t>АО «ЭКСПОЦЕНТР»</w:t>
      </w:r>
      <w:r w:rsidR="00B942A7">
        <w:rPr>
          <w:rFonts w:ascii="Times New Roman" w:hAnsi="Times New Roman"/>
          <w:sz w:val="28"/>
          <w:szCs w:val="28"/>
        </w:rPr>
        <w:t xml:space="preserve">. </w:t>
      </w:r>
    </w:p>
    <w:p w14:paraId="11F98868" w14:textId="77777777" w:rsidR="0032519A" w:rsidRDefault="0032519A" w:rsidP="00EE6FA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п</w:t>
      </w:r>
      <w:r w:rsidR="0066012E">
        <w:rPr>
          <w:rFonts w:ascii="Times New Roman" w:hAnsi="Times New Roman"/>
          <w:sz w:val="28"/>
          <w:szCs w:val="28"/>
        </w:rPr>
        <w:t xml:space="preserve">роходит </w:t>
      </w:r>
      <w:r w:rsidR="0066012E" w:rsidRPr="0029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60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поддержке Ассоциации </w:t>
      </w:r>
      <w:r w:rsidR="0066012E" w:rsidRPr="00F614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Коммуникационных Агентств России</w:t>
      </w:r>
      <w:r w:rsidR="0036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601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</w:t>
      </w:r>
      <w:r w:rsidR="00365A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01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012E" w:rsidRPr="00FB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1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патронатом</w:t>
      </w:r>
      <w:r w:rsidR="0066012E" w:rsidRPr="0029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ТПП РФ</w:t>
      </w:r>
      <w:r w:rsidR="0068602D" w:rsidRPr="00C5663F">
        <w:rPr>
          <w:rFonts w:ascii="Times New Roman" w:hAnsi="Times New Roman"/>
          <w:sz w:val="28"/>
          <w:szCs w:val="28"/>
        </w:rPr>
        <w:t>.</w:t>
      </w:r>
      <w:r w:rsidR="0068602D">
        <w:rPr>
          <w:rFonts w:ascii="Times New Roman" w:hAnsi="Times New Roman"/>
          <w:sz w:val="28"/>
          <w:szCs w:val="28"/>
        </w:rPr>
        <w:t xml:space="preserve"> </w:t>
      </w:r>
    </w:p>
    <w:p w14:paraId="2CF2AF89" w14:textId="77777777" w:rsidR="0068602D" w:rsidRDefault="0066012E" w:rsidP="0032519A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hyperlink r:id="rId5" w:history="1">
        <w:r w:rsidRPr="005D75BC">
          <w:rPr>
            <w:rStyle w:val="a3"/>
            <w:rFonts w:ascii="Times New Roman" w:hAnsi="Times New Roman"/>
            <w:sz w:val="28"/>
            <w:szCs w:val="28"/>
          </w:rPr>
          <w:t>Контакты дирекции</w:t>
        </w:r>
        <w:r w:rsidR="0032519A" w:rsidRPr="005D75BC">
          <w:rPr>
            <w:rStyle w:val="a3"/>
            <w:rFonts w:ascii="Times New Roman" w:hAnsi="Times New Roman"/>
            <w:sz w:val="28"/>
            <w:szCs w:val="28"/>
          </w:rPr>
          <w:t xml:space="preserve"> выставки «Реклама»</w:t>
        </w:r>
      </w:hyperlink>
    </w:p>
    <w:p w14:paraId="7544E59F" w14:textId="77777777" w:rsidR="0066012E" w:rsidRPr="0066012E" w:rsidRDefault="0066012E" w:rsidP="0066012E">
      <w:pPr>
        <w:jc w:val="both"/>
        <w:rPr>
          <w:rFonts w:ascii="Times New Roman" w:hAnsi="Times New Roman" w:cs="Times New Roman"/>
          <w:sz w:val="28"/>
          <w:szCs w:val="28"/>
        </w:rPr>
      </w:pPr>
      <w:r w:rsidRPr="0066012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012E" w:rsidRPr="0066012E" w:rsidSect="00365A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47"/>
    <w:rsid w:val="000305F2"/>
    <w:rsid w:val="000E7A91"/>
    <w:rsid w:val="00174221"/>
    <w:rsid w:val="001911DD"/>
    <w:rsid w:val="00213F1D"/>
    <w:rsid w:val="00236AE8"/>
    <w:rsid w:val="0026316D"/>
    <w:rsid w:val="00271DE8"/>
    <w:rsid w:val="00293726"/>
    <w:rsid w:val="00303E5D"/>
    <w:rsid w:val="0032519A"/>
    <w:rsid w:val="00365AA5"/>
    <w:rsid w:val="00466356"/>
    <w:rsid w:val="00481C47"/>
    <w:rsid w:val="004E3931"/>
    <w:rsid w:val="004F5F84"/>
    <w:rsid w:val="00532243"/>
    <w:rsid w:val="00545B7B"/>
    <w:rsid w:val="00573BE8"/>
    <w:rsid w:val="005D75BC"/>
    <w:rsid w:val="00631C3E"/>
    <w:rsid w:val="0066012E"/>
    <w:rsid w:val="0068602D"/>
    <w:rsid w:val="007016EB"/>
    <w:rsid w:val="007323BB"/>
    <w:rsid w:val="00771E87"/>
    <w:rsid w:val="007E4FB9"/>
    <w:rsid w:val="008100D1"/>
    <w:rsid w:val="008309C5"/>
    <w:rsid w:val="00837033"/>
    <w:rsid w:val="00871D07"/>
    <w:rsid w:val="008C6658"/>
    <w:rsid w:val="00957F6C"/>
    <w:rsid w:val="009E1AA6"/>
    <w:rsid w:val="00A338DD"/>
    <w:rsid w:val="00A571A8"/>
    <w:rsid w:val="00AC1633"/>
    <w:rsid w:val="00AD20A6"/>
    <w:rsid w:val="00B942A7"/>
    <w:rsid w:val="00C25383"/>
    <w:rsid w:val="00C43568"/>
    <w:rsid w:val="00C7210D"/>
    <w:rsid w:val="00DA3ACB"/>
    <w:rsid w:val="00E223DA"/>
    <w:rsid w:val="00E74646"/>
    <w:rsid w:val="00E90EA5"/>
    <w:rsid w:val="00EA7EDF"/>
    <w:rsid w:val="00EE6FA0"/>
    <w:rsid w:val="00F5597B"/>
    <w:rsid w:val="00F614B7"/>
    <w:rsid w:val="00FA0212"/>
    <w:rsid w:val="00FA47F3"/>
    <w:rsid w:val="00FB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BE6F"/>
  <w15:chartTrackingRefBased/>
  <w15:docId w15:val="{C1B51B79-B5F2-4DE8-9BCD-F477D58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klama-expo.ru/ru/contac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Углова Ольга Владимировна</dc:creator>
  <cp:keywords/>
  <dc:description/>
  <cp:lastModifiedBy>Куница Олеся Александровна</cp:lastModifiedBy>
  <cp:revision>2</cp:revision>
  <dcterms:created xsi:type="dcterms:W3CDTF">2026-05-06T09:14:00Z</dcterms:created>
  <dcterms:modified xsi:type="dcterms:W3CDTF">2026-05-06T09:14:00Z</dcterms:modified>
</cp:coreProperties>
</file>