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A7E2" w14:textId="08F672DE" w:rsidR="00F96746" w:rsidRPr="00E36536" w:rsidRDefault="00D0076A" w:rsidP="00E941E0">
      <w:pPr>
        <w:jc w:val="center"/>
        <w:rPr>
          <w:rFonts w:ascii="AV Fontimer" w:hAnsi="AV Fontimer" w:cs="Times New Roman"/>
          <w:b/>
          <w:bCs/>
          <w:sz w:val="28"/>
          <w:szCs w:val="28"/>
        </w:rPr>
      </w:pPr>
      <w:r w:rsidRPr="00E36536">
        <w:rPr>
          <w:rFonts w:ascii="AV Fontimer" w:hAnsi="AV Fontimer" w:cs="Times New Roman"/>
          <w:b/>
          <w:bCs/>
          <w:sz w:val="28"/>
          <w:szCs w:val="28"/>
        </w:rPr>
        <w:t>Список предприятий и организаций, принятых в члены Союза «Московская торгово-промышленная палата» Правлением МТПП</w:t>
      </w:r>
      <w:r w:rsidR="00E941E0" w:rsidRPr="00E36536">
        <w:rPr>
          <w:rFonts w:ascii="AV Fontimer" w:hAnsi="AV Fontimer" w:cs="Times New Roman"/>
          <w:b/>
          <w:bCs/>
          <w:sz w:val="28"/>
          <w:szCs w:val="28"/>
        </w:rPr>
        <w:t xml:space="preserve"> </w:t>
      </w:r>
      <w:r w:rsidRPr="00E36536">
        <w:rPr>
          <w:rFonts w:ascii="AV Fontimer" w:hAnsi="AV Fontimer" w:cs="Times New Roman"/>
          <w:b/>
          <w:bCs/>
          <w:sz w:val="28"/>
          <w:szCs w:val="28"/>
        </w:rPr>
        <w:t>(протокол от 26.</w:t>
      </w:r>
      <w:r w:rsidR="00671189" w:rsidRPr="00E36536">
        <w:rPr>
          <w:rFonts w:ascii="AV Fontimer" w:hAnsi="AV Fontimer" w:cs="Times New Roman"/>
          <w:b/>
          <w:bCs/>
          <w:sz w:val="28"/>
          <w:szCs w:val="28"/>
        </w:rPr>
        <w:t>03</w:t>
      </w:r>
      <w:r w:rsidRPr="00E36536">
        <w:rPr>
          <w:rFonts w:ascii="AV Fontimer" w:hAnsi="AV Fontimer" w:cs="Times New Roman"/>
          <w:b/>
          <w:bCs/>
          <w:sz w:val="28"/>
          <w:szCs w:val="28"/>
        </w:rPr>
        <w:t>.2026 № 3</w:t>
      </w:r>
      <w:r w:rsidR="00671189" w:rsidRPr="00E36536">
        <w:rPr>
          <w:rFonts w:ascii="AV Fontimer" w:hAnsi="AV Fontimer" w:cs="Times New Roman"/>
          <w:b/>
          <w:bCs/>
          <w:sz w:val="28"/>
          <w:szCs w:val="28"/>
        </w:rPr>
        <w:t>2</w:t>
      </w:r>
      <w:r w:rsidRPr="00E36536">
        <w:rPr>
          <w:rFonts w:ascii="AV Fontimer" w:hAnsi="AV Fontimer" w:cs="Times New Roman"/>
          <w:b/>
          <w:bCs/>
          <w:sz w:val="28"/>
          <w:szCs w:val="28"/>
        </w:rPr>
        <w:t>)</w:t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1"/>
        <w:gridCol w:w="2636"/>
        <w:gridCol w:w="1702"/>
        <w:gridCol w:w="8536"/>
      </w:tblGrid>
      <w:tr w:rsidR="00E941E0" w:rsidRPr="00E36536" w14:paraId="40EB7BEF" w14:textId="77777777" w:rsidTr="00E36536">
        <w:trPr>
          <w:trHeight w:val="510"/>
        </w:trPr>
        <w:tc>
          <w:tcPr>
            <w:tcW w:w="1306" w:type="dxa"/>
            <w:shd w:val="clear" w:color="auto" w:fill="767171" w:themeFill="background2" w:themeFillShade="80"/>
            <w:vAlign w:val="center"/>
            <w:hideMark/>
          </w:tcPr>
          <w:p w14:paraId="1210015E" w14:textId="77777777" w:rsidR="00E941E0" w:rsidRPr="00E36536" w:rsidRDefault="00E941E0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36536"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Членский №</w:t>
            </w:r>
          </w:p>
        </w:tc>
        <w:tc>
          <w:tcPr>
            <w:tcW w:w="2657" w:type="dxa"/>
            <w:shd w:val="clear" w:color="auto" w:fill="767171" w:themeFill="background2" w:themeFillShade="80"/>
            <w:vAlign w:val="center"/>
            <w:hideMark/>
          </w:tcPr>
          <w:p w14:paraId="0B112C3F" w14:textId="77777777" w:rsidR="00E941E0" w:rsidRPr="00E36536" w:rsidRDefault="00E941E0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36536"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6" w:type="dxa"/>
            <w:shd w:val="clear" w:color="auto" w:fill="767171" w:themeFill="background2" w:themeFillShade="80"/>
            <w:vAlign w:val="center"/>
            <w:hideMark/>
          </w:tcPr>
          <w:p w14:paraId="2CDB3019" w14:textId="77777777" w:rsidR="00E941E0" w:rsidRPr="00E36536" w:rsidRDefault="00E941E0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36536"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8796" w:type="dxa"/>
            <w:shd w:val="clear" w:color="auto" w:fill="767171" w:themeFill="background2" w:themeFillShade="80"/>
            <w:vAlign w:val="center"/>
            <w:hideMark/>
          </w:tcPr>
          <w:p w14:paraId="6FD1064C" w14:textId="79254537" w:rsidR="00E941E0" w:rsidRPr="00E36536" w:rsidRDefault="00E941E0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36536"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Описание деятельности</w:t>
            </w:r>
          </w:p>
        </w:tc>
      </w:tr>
      <w:tr w:rsidR="00671189" w:rsidRPr="00E36536" w14:paraId="4F185B70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4B52B0FC" w14:textId="728757C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MB-MOW-2632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E5C8359" w14:textId="6CF0EB1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ИП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Супонев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Владислав Юрьевич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7E27B1F6" w14:textId="13303D0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615524613920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53E33941" w14:textId="65B6D52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оказывает широкий спектр юридических услуг для бизнеса в сфере инвестиций, оборота недвижимости, корпоративного права, регистрации объектов интеллектуальной собственности, защиты активов, представление интересов в судах.</w:t>
            </w:r>
          </w:p>
        </w:tc>
      </w:tr>
      <w:tr w:rsidR="00671189" w:rsidRPr="00E36536" w14:paraId="77172EAA" w14:textId="77777777" w:rsidTr="00E36536">
        <w:trPr>
          <w:trHeight w:val="826"/>
        </w:trPr>
        <w:tc>
          <w:tcPr>
            <w:tcW w:w="1306" w:type="dxa"/>
            <w:shd w:val="clear" w:color="auto" w:fill="auto"/>
            <w:vAlign w:val="center"/>
            <w:hideMark/>
          </w:tcPr>
          <w:p w14:paraId="55E8F215" w14:textId="6EE06DF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MB-MOW-2633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49C027E" w14:textId="30FC42E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АлПроф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0188712" w14:textId="34D53EF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2130195918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58029B93" w14:textId="0F66C0D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ООО «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АлПроф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» - современное предприятие в Чувашской Республике, специализирующееся на обработке, закалке </w:t>
            </w:r>
            <w:proofErr w:type="gram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стекла ,</w:t>
            </w:r>
            <w:proofErr w:type="gram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триплексации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стекла и производстве стеклопакетов.</w:t>
            </w:r>
          </w:p>
        </w:tc>
      </w:tr>
      <w:tr w:rsidR="00671189" w:rsidRPr="00E36536" w14:paraId="0A6C326E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1E2283ED" w14:textId="649FAA4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MB-MOW-2634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D2BE86D" w14:textId="4F58C3C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Медведев Станислав Валерьевич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8806276" w14:textId="35F32C0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183112310585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04DF992" w14:textId="36842A3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Производство электромонтажных работ</w:t>
            </w:r>
          </w:p>
        </w:tc>
      </w:tr>
      <w:tr w:rsidR="00671189" w:rsidRPr="00E36536" w14:paraId="1F3D71AE" w14:textId="77777777" w:rsidTr="00E36536">
        <w:trPr>
          <w:trHeight w:val="978"/>
        </w:trPr>
        <w:tc>
          <w:tcPr>
            <w:tcW w:w="1306" w:type="dxa"/>
            <w:shd w:val="clear" w:color="auto" w:fill="auto"/>
            <w:vAlign w:val="center"/>
            <w:hideMark/>
          </w:tcPr>
          <w:p w14:paraId="275851D2" w14:textId="3EE5097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MB-MOW-2635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024799F8" w14:textId="0185A8D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Золотова Мария Анатольевна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FEA66CF" w14:textId="5DDFD82F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772703733601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2E76D105" w14:textId="5D06C76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ИП Золотова М.А. оказывает профессиональные бухгалтерские и кадровые услуги организациям </w:t>
            </w:r>
            <w:proofErr w:type="gram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( как</w:t>
            </w:r>
            <w:proofErr w:type="gram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полный цикл, так и частично). деятельность ведется со стационарного офиса силами стабильного, постоянно обучающегося штата специалистов.</w:t>
            </w:r>
          </w:p>
        </w:tc>
      </w:tr>
      <w:tr w:rsidR="00671189" w:rsidRPr="00E36536" w14:paraId="6CD38367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6BE17D64" w14:textId="4CBAE76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MB-MOW-2636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494641B" w14:textId="331FC72C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"НОУФИЛЬТРС"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BD1468A" w14:textId="0634FAC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7714493001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68BD0BB" w14:textId="6F96773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ООО "НОУФИЛЬТРС" - авторский проект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Кальницкой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Т.Г., который с 2022 года занимается производством интерьерных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аромамасел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и керамических изделий. С 2024 года компания расширила сферу деятельности и открыла новое направление в сфере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парфюмированной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отечественной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уходовой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косметики и духов. Продукция выпускается на собственном производстве г. Москва.</w:t>
            </w:r>
          </w:p>
        </w:tc>
      </w:tr>
      <w:tr w:rsidR="00671189" w:rsidRPr="00E36536" w14:paraId="39937C7F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0029BCA3" w14:textId="5EA8849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MB-MOW-2637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5C36795A" w14:textId="62ECE9D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"АЛИДИ Продвижение"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0DA5E1F" w14:textId="3CD51B6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7801379087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45986C1" w14:textId="05C33937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«АЛИДИ Продвижение» – ведущее трейд-маркетинговое агентство, входящее в международную многопрофильную группу компаний «АЛИДИ». С момента основания компания осуществляет успешное сотрудничество с российскими и транснациональными корпорациями в сегментах Food &amp; Non-Food. Основные направления деятельности: мерчандайзинг, фирменная розница и </w:t>
            </w:r>
            <w:proofErr w:type="spellStart"/>
            <w:proofErr w:type="gram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консультирование,IN</w:t>
            </w:r>
            <w:proofErr w:type="gram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-DOOR,тайный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покупатель и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аудит,промо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</w:r>
          </w:p>
        </w:tc>
      </w:tr>
      <w:tr w:rsidR="00671189" w:rsidRPr="00E36536" w14:paraId="16712CAF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499CE2FD" w14:textId="01890BF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MB-MOW-2638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2BCD67C" w14:textId="20787C5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ИП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Мятов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Михаил Александрович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17D0CF7" w14:textId="5BCF113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434549319259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567493A" w14:textId="1B289A8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Агентство системного SEO и перформанс-маркетинга. Компания продвигает сайты в топ Яндекса и Гугл, усиливаем продажи через поисковые механики, запускают нестандартные стратегии трафика и лидогенерации.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115+ активных проектов.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Работают с крупными технологическими компаниями, региональным бизнесом и федеральными брендами.</w:t>
            </w:r>
          </w:p>
        </w:tc>
      </w:tr>
      <w:tr w:rsidR="00671189" w:rsidRPr="00E36536" w14:paraId="115E6438" w14:textId="77777777" w:rsidTr="00E36536">
        <w:trPr>
          <w:trHeight w:val="795"/>
        </w:trPr>
        <w:tc>
          <w:tcPr>
            <w:tcW w:w="1306" w:type="dxa"/>
            <w:shd w:val="clear" w:color="auto" w:fill="auto"/>
            <w:vAlign w:val="center"/>
            <w:hideMark/>
          </w:tcPr>
          <w:p w14:paraId="42D1C5B3" w14:textId="693F741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MB-MOW-2639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049A4AE8" w14:textId="4C8BB947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"БИНОТЭК"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E3868D2" w14:textId="4CAB08C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7718887977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519FF27" w14:textId="109CB5B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БИНОТЭК - российская компания в сфере строительной и специализированной техники, осуществляющая продажу, аренду, сервис и обеспечение запчастями. Компания развивает ИТ-решения в области транспорта и управления парком техники. создает цифровые сервисы для повышения эффективности бизнеса.</w:t>
            </w:r>
          </w:p>
        </w:tc>
      </w:tr>
      <w:tr w:rsidR="00671189" w:rsidRPr="00E36536" w14:paraId="5E9954CB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05FBBD41" w14:textId="4DEBF7A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MB-MOW-2640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5980DCD" w14:textId="377F02C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Спецпром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1"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5564B3C" w14:textId="235EA42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3666101624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6A912DDD" w14:textId="6F25CD5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разрабатывает и производит наиболее эффективные противоэрозионные средства защиты инженерных сооружений, соответствующие национальному стандарту РФ. Каждая Плита Бетонная Защитная Гибкая Универсальная (далее ПБЗГУ) оснащена встроенными крепежными элементами, позволяющими без дополнительных материалов, собирать плиты в надежное целостное защитное покрытие. Также производим блоки подпорных стен, различные металлоконструкции и бетоносмесительный узел (БСУ).</w:t>
            </w:r>
          </w:p>
        </w:tc>
      </w:tr>
      <w:tr w:rsidR="00671189" w:rsidRPr="00E36536" w14:paraId="2F4EBBF1" w14:textId="77777777" w:rsidTr="00E36536">
        <w:trPr>
          <w:trHeight w:val="451"/>
        </w:trPr>
        <w:tc>
          <w:tcPr>
            <w:tcW w:w="1306" w:type="dxa"/>
            <w:shd w:val="clear" w:color="auto" w:fill="auto"/>
            <w:vAlign w:val="center"/>
            <w:hideMark/>
          </w:tcPr>
          <w:p w14:paraId="0F7423A5" w14:textId="4AC72B1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MB-MOW-2641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75882B28" w14:textId="2B37A85C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"РУСФЛОТФИНАНС"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3ECA2E8" w14:textId="2F856A0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9719028717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28325E0C" w14:textId="0A990DA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занимается предоставлением прочих финансовых услуг и деятельностью агентств недвижимости.</w:t>
            </w:r>
          </w:p>
        </w:tc>
      </w:tr>
      <w:tr w:rsidR="00671189" w:rsidRPr="00E36536" w14:paraId="365687B6" w14:textId="77777777" w:rsidTr="00E36536">
        <w:trPr>
          <w:trHeight w:val="525"/>
        </w:trPr>
        <w:tc>
          <w:tcPr>
            <w:tcW w:w="1306" w:type="dxa"/>
            <w:shd w:val="clear" w:color="auto" w:fill="auto"/>
            <w:vAlign w:val="center"/>
            <w:hideMark/>
          </w:tcPr>
          <w:p w14:paraId="06D1C5A6" w14:textId="13CE83B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MB-MOW-2642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8981499" w14:textId="44A2C72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"СТЕНДЕКСЭКСПО"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D5AFA43" w14:textId="68AF625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7743918001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663FBD85" w14:textId="7B10C4D6" w:rsidR="00671189" w:rsidRPr="00E36536" w:rsidRDefault="00FA0753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Застройка выставочных стендов любой сложности и конструкции под ключ, 20 лет на рынке, собственное производство. Работаем по всей территории РФ, СНГ, а также за рубежом (Китай, Индия, ОАЭ и др.). Также участвуем в оформлении музеев и организации корпоративных мероприятий.</w:t>
            </w:r>
          </w:p>
        </w:tc>
      </w:tr>
      <w:tr w:rsidR="00671189" w:rsidRPr="00E36536" w14:paraId="176283A5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2EE06E5F" w14:textId="57590D1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MB-MOW-2643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72F6FE69" w14:textId="587A78D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АНО ДПО "МБА"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88B026D" w14:textId="134182D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9725034765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57E8C1E0" w14:textId="335EDAF7" w:rsidR="00671189" w:rsidRPr="00E36536" w:rsidRDefault="00FA0753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Автономная некоммерческая организация дополнительного профессионального образования «Московская Бизнес Академия» (АНО ДПО «МБА») предоставляет образовательные программы MBA, Mini-MBA и профессиональной переподготовки. Академия лицензирована Департаментом образования, базируется в </w:t>
            </w:r>
            <w:proofErr w:type="spellStart"/>
            <w:proofErr w:type="gram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Москве,на</w:t>
            </w:r>
            <w:proofErr w:type="spellEnd"/>
            <w:proofErr w:type="gram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Дербеневской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набережной, и ориентирована на подготовку управленцев и собственников бизнеса для применения практических навыков в реальной работе.</w:t>
            </w:r>
          </w:p>
        </w:tc>
      </w:tr>
      <w:tr w:rsidR="00671189" w:rsidRPr="00E36536" w14:paraId="47C03C32" w14:textId="77777777" w:rsidTr="00E36536">
        <w:trPr>
          <w:trHeight w:val="1699"/>
        </w:trPr>
        <w:tc>
          <w:tcPr>
            <w:tcW w:w="1306" w:type="dxa"/>
            <w:shd w:val="clear" w:color="auto" w:fill="auto"/>
            <w:vAlign w:val="center"/>
            <w:hideMark/>
          </w:tcPr>
          <w:p w14:paraId="5E03DFBA" w14:textId="59CD7CE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MB-MOW-2644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55AAC04E" w14:textId="22D724D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"Стратегии устойчивого развития"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2A05318" w14:textId="2F8BD55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7453238685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239"/>
            </w:tblGrid>
            <w:tr w:rsidR="00E36536" w:rsidRPr="00E36536" w14:paraId="24A96DDF" w14:textId="77777777" w:rsidTr="00E3653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9A44D0" w14:textId="77777777" w:rsidR="00E36536" w:rsidRPr="00E36536" w:rsidRDefault="00E36536" w:rsidP="00E36536">
                  <w:pPr>
                    <w:spacing w:after="0" w:line="240" w:lineRule="auto"/>
                    <w:jc w:val="center"/>
                    <w:rPr>
                      <w:rFonts w:ascii="AV Fontimer" w:hAnsi="AV Fontimer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24ED0B5" w14:textId="67237F92" w:rsidR="00E36536" w:rsidRPr="00E36536" w:rsidRDefault="00E36536" w:rsidP="00E36536">
                  <w:pPr>
                    <w:spacing w:after="0" w:line="240" w:lineRule="auto"/>
                    <w:jc w:val="center"/>
                    <w:rPr>
                      <w:rFonts w:ascii="AV Fontimer" w:hAnsi="AV Fontimer"/>
                      <w:color w:val="000000"/>
                      <w:sz w:val="20"/>
                      <w:szCs w:val="20"/>
                    </w:rPr>
                  </w:pPr>
                  <w:r w:rsidRPr="00E36536">
                    <w:rPr>
                      <w:rFonts w:ascii="AV Fontimer" w:hAnsi="AV Fontimer"/>
                      <w:color w:val="000000"/>
                      <w:sz w:val="20"/>
                      <w:szCs w:val="20"/>
                    </w:rPr>
                    <w:t xml:space="preserve">Российская консалтинговая группа "Стратегии устойчивого развития" - разработчик и поставщик управленческих технологий по запуску и поддержанию Сквозного управления развитием в компании через следующие технологии: Стратегическая сессия и Проектный конвейер. Вместе с клиентами мы формируем условия, при которых каждый в компании делает осмысленный шаг в развитии- </w:t>
                  </w:r>
                  <w:proofErr w:type="spellStart"/>
                  <w:r w:rsidRPr="00E36536">
                    <w:rPr>
                      <w:rFonts w:ascii="AV Fontimer" w:hAnsi="AV Fontimer"/>
                      <w:color w:val="000000"/>
                      <w:sz w:val="20"/>
                      <w:szCs w:val="20"/>
                    </w:rPr>
                    <w:t>т.о</w:t>
                  </w:r>
                  <w:proofErr w:type="spellEnd"/>
                  <w:r w:rsidRPr="00E36536">
                    <w:rPr>
                      <w:rFonts w:ascii="AV Fontimer" w:hAnsi="AV Fontimer"/>
                      <w:color w:val="000000"/>
                      <w:sz w:val="20"/>
                      <w:szCs w:val="20"/>
                    </w:rPr>
                    <w:t>. компания получает сильное устойчивое конкурентное преимущество, основанное на внутренней силе команды, которое сложно повторить.</w:t>
                  </w:r>
                </w:p>
              </w:tc>
            </w:tr>
          </w:tbl>
          <w:p w14:paraId="2BA082A2" w14:textId="37589D6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</w:p>
        </w:tc>
      </w:tr>
      <w:tr w:rsidR="00671189" w:rsidRPr="00E36536" w14:paraId="61899E8E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7BED1558" w14:textId="55EB553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MB-MOW-2645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5158C688" w14:textId="2400682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Мелиор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Икс"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5C52918" w14:textId="37A70ED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7715855053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7C667D2" w14:textId="77CD5B3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Мелиор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Икс" - компания, занимающаяся покупкой цифровой валюты у промышленных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майнеров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, находящихся в Реестре лиц, осуществляющих майнинг цифровой валюты, с целью реализации ее на биржах.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Мелиор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Икс" - зарегистрировано 05 марта 2011 г. в Москве. Как публичный игрок майнинг-рынка компания активно начала работу в 2024 году. За время работы в майнинг сфере, компания неоднократно упоминалась в отраслях медиа и участвовала на профильных мероприятиях 2024-2025 годах.</w:t>
            </w:r>
          </w:p>
        </w:tc>
      </w:tr>
      <w:tr w:rsidR="00671189" w:rsidRPr="00E36536" w14:paraId="045061A8" w14:textId="77777777" w:rsidTr="00E36536">
        <w:trPr>
          <w:trHeight w:val="1035"/>
        </w:trPr>
        <w:tc>
          <w:tcPr>
            <w:tcW w:w="1306" w:type="dxa"/>
            <w:shd w:val="clear" w:color="auto" w:fill="auto"/>
            <w:vAlign w:val="center"/>
            <w:hideMark/>
          </w:tcPr>
          <w:p w14:paraId="1C01A565" w14:textId="263B66E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MB-MOW-2646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0632E298" w14:textId="3FC7A7B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АМДМеталл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692B9EF5" w14:textId="31D627FC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9714009527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97E109E" w14:textId="0DD9672B" w:rsidR="00671189" w:rsidRPr="00E36536" w:rsidRDefault="00FA0753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Компания, специализирующаяся на механической обработке металлов и производстве металлоизделий. Виды выпускаемой продукции услуг: услуги по металлообработке, металлоконструкции для благоустройства территорий, строительные ограждения, фасадные системы, корзины для кондиционеров.</w:t>
            </w:r>
          </w:p>
        </w:tc>
      </w:tr>
      <w:tr w:rsidR="00671189" w:rsidRPr="00E36536" w14:paraId="218272AD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310F9392" w14:textId="082A174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MB-MOW-2647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D9D23FA" w14:textId="735A013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АНО "АЦР"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07A02CA" w14:textId="504FC297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9701282920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3C9D878" w14:textId="795B9287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Агентство нацелено на объединение лучших мировых технологий для улучшения жизни людей и развития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эконо-мики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, формирование глобального сообщества и международной базы знаний через взаимодействие профессионалов и передачу их опыта с целью реализации национальных проектов.</w:t>
            </w:r>
            <w:r w:rsidR="00671189"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Какой результат получает клиент? Он сосредотачивается на своём основном бизнесе, в то время как мы гарантируем, что вся «экологическая» часть работает как часы. Это и есть наша помощь.</w:t>
            </w:r>
          </w:p>
        </w:tc>
      </w:tr>
      <w:tr w:rsidR="00671189" w:rsidRPr="00E36536" w14:paraId="726AD4D9" w14:textId="77777777" w:rsidTr="00E36536">
        <w:trPr>
          <w:trHeight w:val="1800"/>
        </w:trPr>
        <w:tc>
          <w:tcPr>
            <w:tcW w:w="1306" w:type="dxa"/>
            <w:shd w:val="clear" w:color="auto" w:fill="auto"/>
            <w:vAlign w:val="center"/>
            <w:hideMark/>
          </w:tcPr>
          <w:p w14:paraId="5FD2DFAF" w14:textId="7783DB9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MB-MOW-2648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7DC2B8B" w14:textId="510FEE7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"МАРКЕТ ГРУПП"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47F4DB6" w14:textId="6BCC0DA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5262356839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2D50D44" w14:textId="6EC1848F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«МАРКЕТ ГРУПП» — экспертная компания в сфере HR-консалтинга и профессионального подбора персонала. Специализируется на поиске сотрудников, формировании эффективных команд и развитии HR-процессов бизнеса. Работает с компаниями малого и среднего бизнеса, обеспечивая устойчивый кадровый рост и повышение управленческой эффективности.</w:t>
            </w:r>
          </w:p>
        </w:tc>
      </w:tr>
      <w:tr w:rsidR="00671189" w:rsidRPr="00E36536" w14:paraId="197EDD2F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1B4A0093" w14:textId="5ACAFFC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MB-MOW-2649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0104B7CF" w14:textId="58FCF89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"НАМСПОРТ"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D0C40B7" w14:textId="064D339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9709112945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A1B6F05" w14:textId="50C0559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Производство и реализация спортивного инвентаря, оборудования и экипировки, соответствующих международным стандартам</w:t>
            </w:r>
            <w:proofErr w:type="gram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.</w:t>
            </w:r>
            <w:proofErr w:type="gram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изготавливаемых на локализованном в России производстве по инновационным технологиям из высококачественного сырья с использованием современных материалов и труда высококвалифицированных специалистов, в том числе все виды спортивных мячей, инвентарь для развития физических качеств у детей, экипировка для единоборств и др.</w:t>
            </w:r>
          </w:p>
        </w:tc>
      </w:tr>
      <w:tr w:rsidR="00671189" w:rsidRPr="00E36536" w14:paraId="78BEC635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74C16A4A" w14:textId="19EFD46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MB-MOW-2650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B179DF5" w14:textId="096CE34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"Авалон"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4138A43" w14:textId="3FE570B7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7743877771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CABE00A" w14:textId="0F6EEBF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</w:r>
            <w:r w:rsidR="00953B17"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"Авалон" производит жалюзи, рулонные шторы и сценические занавесы с 2013 года. Работают под ключ: замеряют, изготавливают, доставляют и устанавливаем.</w:t>
            </w:r>
          </w:p>
        </w:tc>
      </w:tr>
      <w:tr w:rsidR="00671189" w:rsidRPr="00E36536" w14:paraId="4D59C2F9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6B8BD34A" w14:textId="24628CEC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MB-MOW-2651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E35A56E" w14:textId="6F5FFD0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Егорова Наталья Юрьевна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B186E5D" w14:textId="11FC191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410119161130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134EB3F0" w14:textId="5B5679E3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Подбираем сотрудников на любые позиции (от ассистента до генерального директора). закрываем вакансии за 7-14 дней и помогаем в адаптации нового сотрудника. Консультируем компании по вопросам управления персоналом и помогаем выстроить HR процессы. Для соискателей проводим карьерные консультации (поиск работы, смена профессии, рост и развитие.)</w:t>
            </w:r>
          </w:p>
        </w:tc>
      </w:tr>
      <w:tr w:rsidR="00671189" w:rsidRPr="00E36536" w14:paraId="6EFAE586" w14:textId="77777777" w:rsidTr="00E36536">
        <w:trPr>
          <w:trHeight w:val="1290"/>
        </w:trPr>
        <w:tc>
          <w:tcPr>
            <w:tcW w:w="1306" w:type="dxa"/>
            <w:shd w:val="clear" w:color="auto" w:fill="auto"/>
            <w:vAlign w:val="center"/>
            <w:hideMark/>
          </w:tcPr>
          <w:p w14:paraId="2ACB1A18" w14:textId="66D54AE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MB-MOW-2652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CB4E2C2" w14:textId="0FBB13A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Комаров Владимир Александрович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26C16B9" w14:textId="26C20BD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772773198203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39"/>
              <w:gridCol w:w="81"/>
            </w:tblGrid>
            <w:tr w:rsidR="00671189" w:rsidRPr="00671189" w14:paraId="491C17FA" w14:textId="77777777" w:rsidTr="0067118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7833908" w14:textId="57E1E945" w:rsidR="00671189" w:rsidRPr="00671189" w:rsidRDefault="00671189" w:rsidP="00E36536">
                  <w:pPr>
                    <w:spacing w:after="0" w:line="240" w:lineRule="auto"/>
                    <w:jc w:val="center"/>
                    <w:rPr>
                      <w:rFonts w:ascii="AV Fontimer" w:hAnsi="AV Fontimer"/>
                      <w:color w:val="000000"/>
                      <w:sz w:val="20"/>
                      <w:szCs w:val="20"/>
                    </w:rPr>
                  </w:pPr>
                  <w:r w:rsidRPr="00671189">
                    <w:rPr>
                      <w:rFonts w:ascii="AV Fontimer" w:hAnsi="AV Fontimer"/>
                      <w:color w:val="000000"/>
                      <w:sz w:val="20"/>
                      <w:szCs w:val="20"/>
                    </w:rPr>
                    <w:t>Производство и разработка любого типа одежды под ключ, от эскиза до готового образца.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02FE977" w14:textId="77777777" w:rsidR="00671189" w:rsidRPr="00671189" w:rsidRDefault="00671189" w:rsidP="00E36536">
                  <w:pPr>
                    <w:spacing w:after="0" w:line="240" w:lineRule="auto"/>
                    <w:jc w:val="center"/>
                    <w:rPr>
                      <w:rFonts w:ascii="AV Fontimer" w:hAnsi="AV Fontimer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7B0A6C7" w14:textId="0037CB6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</w:p>
        </w:tc>
      </w:tr>
      <w:tr w:rsidR="00671189" w:rsidRPr="00E36536" w14:paraId="48918275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17484BB7" w14:textId="52D1A23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MB-MOW-2653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B8D6660" w14:textId="3080715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Жуков Сергей Вячеславович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A9D41E0" w14:textId="649FFFA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772873279657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DF4EF6A" w14:textId="18B258D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Производство и разработка одежды любого типа под ключ, от эскиза до готового образца.</w:t>
            </w:r>
          </w:p>
        </w:tc>
      </w:tr>
      <w:tr w:rsidR="00671189" w:rsidRPr="00E36536" w14:paraId="39CE3D85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600AA98F" w14:textId="4D2CD64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MB-MOW-2654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1417AD77" w14:textId="7BEB82B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ЧУ "ИЦ "АБП""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6B6671E3" w14:textId="63EE96C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5024167255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CCA4D85" w14:textId="10BED5C2" w:rsidR="00E36536" w:rsidRPr="00E36536" w:rsidRDefault="00E36536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- экспертный партнер в области GR, правовой аналитики и законотворчества. Ключевая экспертиза: разработка законодательных инициатив (30+ законопроектов), правовое обоснование бизнес-идей и оценка регулирующего воздействия.</w:t>
            </w:r>
          </w:p>
          <w:p w14:paraId="542C127E" w14:textId="480C9E77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специализируется на сложных междисциплинарных исследованиях на стыке права, экономики и социологии.</w:t>
            </w:r>
          </w:p>
        </w:tc>
      </w:tr>
      <w:tr w:rsidR="00671189" w:rsidRPr="00E36536" w14:paraId="435A33C4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7D9C71F3" w14:textId="39C6D2D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MB-MOW-2655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75CC69C4" w14:textId="4345B73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МашОйл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E027306" w14:textId="4CDA005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3315095756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F037987" w14:textId="67728934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Промышленное производство.</w:t>
            </w:r>
          </w:p>
        </w:tc>
      </w:tr>
      <w:tr w:rsidR="00671189" w:rsidRPr="00E36536" w14:paraId="7BC45BDF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463721F1" w14:textId="6767770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MB-MOW-2656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C1DF24B" w14:textId="5C83624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ТехноВем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3E4F59F" w14:textId="1A495A1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7735198328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1AFAE73" w14:textId="663FDB3A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"ТЕХНОВЕМ" - является разработчиком и интегратором автоматизированных систем управления технологических процессов в области промышленной автоматизации.</w:t>
            </w:r>
          </w:p>
        </w:tc>
      </w:tr>
      <w:tr w:rsidR="00671189" w:rsidRPr="00E36536" w14:paraId="4BBC8390" w14:textId="77777777" w:rsidTr="00E36536">
        <w:trPr>
          <w:trHeight w:val="1407"/>
        </w:trPr>
        <w:tc>
          <w:tcPr>
            <w:tcW w:w="1306" w:type="dxa"/>
            <w:shd w:val="clear" w:color="auto" w:fill="auto"/>
            <w:vAlign w:val="center"/>
            <w:hideMark/>
          </w:tcPr>
          <w:p w14:paraId="69595446" w14:textId="49C8490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MB-MOW-2657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303018F" w14:textId="2D8CECB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"ФИТ"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55F95A7" w14:textId="211C877C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7731439244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EFD052D" w14:textId="516284A6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Коммерциализация платежного сервиса PAYQR</w:t>
            </w:r>
          </w:p>
        </w:tc>
      </w:tr>
      <w:tr w:rsidR="00671189" w:rsidRPr="00E36536" w14:paraId="7FD810F7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72100CF1" w14:textId="6D23349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MB-MOW-2658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CCD7ACD" w14:textId="7CDF2A3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"ЭЛЬ ПЯТЬ"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1ECF10D" w14:textId="643EB65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9723238499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19E84CD4" w14:textId="6550A300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Разработка космических аппаратов класса 50-100 кг (микро-КА) и инновационные спутниковые решения для бизнеса.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Поставка данных дистанционного зондирования земли и сервисов на основе их обработки</w:t>
            </w:r>
          </w:p>
        </w:tc>
      </w:tr>
      <w:tr w:rsidR="00671189" w:rsidRPr="00E36536" w14:paraId="33DAF8A9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3EB23905" w14:textId="2177078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MB-MOW-2659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56423867" w14:textId="4509D73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"Компания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ИнКорс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57A9B1D" w14:textId="0A8F515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5902856455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B9D7D42" w14:textId="745AAFEF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InCourse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Company (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ИнКорс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) - надежная юридическая компания, специализирующаяся на налоговых стратегиях и защите капитала от налоговых доначислений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Для владельцев компаний с оборотом 500 млн - 2 млрд. Выстраиваем устойчивую структуру бизнеса, исключающую риски.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Мы занимаемся тем, что за 6-12 недель снимаем риск налоговых доначислений на десятки и сотни миллионов и выстраиваем структуру, к которой у ФНС нет вопросов несколько лет.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Даем возможность получать прибыль законно и безопасно.</w:t>
            </w:r>
          </w:p>
        </w:tc>
      </w:tr>
      <w:tr w:rsidR="00671189" w:rsidRPr="00E36536" w14:paraId="5BB693B6" w14:textId="77777777" w:rsidTr="00E36536">
        <w:trPr>
          <w:trHeight w:val="1124"/>
        </w:trPr>
        <w:tc>
          <w:tcPr>
            <w:tcW w:w="1306" w:type="dxa"/>
            <w:shd w:val="clear" w:color="auto" w:fill="auto"/>
            <w:vAlign w:val="center"/>
            <w:hideMark/>
          </w:tcPr>
          <w:p w14:paraId="0A0E8754" w14:textId="20EC4AC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MB-MOW-2660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A6A48DA" w14:textId="040263B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Нестерова Екатерина Константиновна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A79BAE6" w14:textId="273C356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781717756177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B03CC03" w14:textId="7F6FEAE4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Официальный партнер Московской Федерации профсоюзов 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Официальный партнер Межрегиональной Санкт-Петербурга и Ленинградской области организации Профсоюза работников здравоохранения РФ</w:t>
            </w:r>
          </w:p>
        </w:tc>
      </w:tr>
      <w:tr w:rsidR="00671189" w:rsidRPr="00E36536" w14:paraId="199FC580" w14:textId="77777777" w:rsidTr="00E36536">
        <w:trPr>
          <w:trHeight w:val="1541"/>
        </w:trPr>
        <w:tc>
          <w:tcPr>
            <w:tcW w:w="1306" w:type="dxa"/>
            <w:shd w:val="clear" w:color="auto" w:fill="auto"/>
            <w:vAlign w:val="center"/>
            <w:hideMark/>
          </w:tcPr>
          <w:p w14:paraId="6A2A950C" w14:textId="557B4F6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MB-MOW-2661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7EA4EFCE" w14:textId="14214E1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Завертяев Андрей Алексеевич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890BB1B" w14:textId="78A19DB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772580701205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366CBA9" w14:textId="275A7BE6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Основная деятельность осуществляется в области предоставления юридических услуг юридическим и физическим лицам, а также индивидуальным предпринимателем. Основной сегмент – юридические лица, осуществляющие деятельность в качестве цифровых платформ, а также в сфере финансовых технологий.</w:t>
            </w:r>
          </w:p>
        </w:tc>
      </w:tr>
      <w:tr w:rsidR="00671189" w:rsidRPr="00E36536" w14:paraId="16A5CA41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3E5D7A83" w14:textId="37475E8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MB-MOW-2662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331BFF2" w14:textId="583972E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"Динамика"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69D5DE9" w14:textId="1762D9C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9725127890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1E2899ED" w14:textId="12BDA47F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«Динамика - ортопедические технологии» является специализированным центром протезирования полного цикла, созданным в 2023 году. Деятельность осуществляется на основании лицензии N</w:t>
            </w:r>
            <w:r w:rsidRPr="00E36536">
              <w:rPr>
                <w:rFonts w:ascii="Cambria" w:hAnsi="Cambria" w:cs="Cambria"/>
                <w:color w:val="000000"/>
                <w:sz w:val="20"/>
                <w:szCs w:val="20"/>
              </w:rPr>
              <w:t>º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</w:t>
            </w:r>
            <w:r w:rsidRPr="00E36536">
              <w:rPr>
                <w:rFonts w:ascii="AV Fontimer" w:hAnsi="AV Fontimer" w:cs="AV Fontimer"/>
                <w:color w:val="000000"/>
                <w:sz w:val="20"/>
                <w:szCs w:val="20"/>
              </w:rPr>
              <w:t>Л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041-01137-77/03354012 </w:t>
            </w:r>
            <w:r w:rsidRPr="00E36536">
              <w:rPr>
                <w:rFonts w:ascii="AV Fontimer" w:hAnsi="AV Fontimer" w:cs="AV Fontimer"/>
                <w:color w:val="000000"/>
                <w:sz w:val="20"/>
                <w:szCs w:val="20"/>
              </w:rPr>
              <w:t>от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09.10.2025 </w:t>
            </w:r>
            <w:r w:rsidRPr="00E36536">
              <w:rPr>
                <w:rFonts w:ascii="AV Fontimer" w:hAnsi="AV Fontimer" w:cs="AV Fontimer"/>
                <w:color w:val="000000"/>
                <w:sz w:val="20"/>
                <w:szCs w:val="20"/>
              </w:rPr>
              <w:t>г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Основным видом деятельности Компании является изготовление и сопровождение высококачественных протезов верхних и нижних конечностей из комплектующих ведущих российских и мировых производителей, включая: модульные протезы, микропроцессорные (бионические) протезы, детские и спортивные изделия.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Компания работает по модели полного цикла, включающей в себя: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• сопровождение пациента (подготовка медико-технического заключения, работа с ИПРА, помощь в получении и резервировании электронного сертификата, юридическая поддержка оформления документов);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• получение финансирования от СФР (основной инструмент - электронный сертификат; в соответствии с Ф3-181 все услуги по протезированию для пациентов являются бесплатными);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• индивидуальное протезирование («каждый протез - отдельный проект»);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• реабилитацию (авторская «Школа ходьбы» с индивидуальными программами и практической адаптацией к повседневной жизни);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• сервисное сопровождение и наблюдение после протезирования.</w:t>
            </w:r>
          </w:p>
        </w:tc>
      </w:tr>
      <w:tr w:rsidR="00671189" w:rsidRPr="00E36536" w14:paraId="23AFCE38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2C30E0AF" w14:textId="76C7C74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MB-MOW-2663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A285C55" w14:textId="3C12D4D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Эльфарма.ру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96B2304" w14:textId="3363CBF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7720329666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E2B06C8" w14:textId="325E9B88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«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Эльфарма.ру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» — российская производственная компания - основана в 2001 году. Первой линией продуктов, представленных компанией, стали 100% чистые эфирные масла из сырья лучших европейских поставщиков. Мы реализовали накопленный опыт работы и международную экспертизу в ароматерапии, чтобы разработать собственные бренды косметики и в настоящее время, компания предлагает широкий ассортимент собственных продуктов для красоты и здоровья, органической косметики, эфирные и косметические масла, средства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парафармацевтики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и является эксклюзивным представителем уникальных европейских продуктов.</w:t>
            </w:r>
          </w:p>
        </w:tc>
      </w:tr>
      <w:tr w:rsidR="00671189" w:rsidRPr="00E36536" w14:paraId="03019D16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1A9426F5" w14:textId="4E9F4F5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MB-MOW-2664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0A73E06" w14:textId="4E75813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РусАльфаГарант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6B034EC8" w14:textId="4CCEA7F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7709827241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8F2505B" w14:textId="145AD6BC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работает с 2009 года. Занимается внешнеэкономической деятельностью, оптовой торговлей оборудованием, запасными частями, моторными маслами.</w:t>
            </w:r>
          </w:p>
        </w:tc>
      </w:tr>
      <w:tr w:rsidR="00671189" w:rsidRPr="00E36536" w14:paraId="50B6B5F7" w14:textId="77777777" w:rsidTr="00E36536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001833B8" w14:textId="2D61A7EC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MB-MOW-2665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B84D8DC" w14:textId="15E5552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Масштабная Екатерина Валерьевна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7280408B" w14:textId="39E4DEF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683003149562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3D390D0E" w14:textId="665CC67D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Масштабирование компаний и проектов: внешнее управление и стратегия, системный рост, корпоративные образовательные программы.</w:t>
            </w:r>
          </w:p>
        </w:tc>
      </w:tr>
      <w:tr w:rsidR="00671189" w:rsidRPr="00E36536" w14:paraId="1457F717" w14:textId="77777777" w:rsidTr="00E36536">
        <w:trPr>
          <w:trHeight w:val="671"/>
        </w:trPr>
        <w:tc>
          <w:tcPr>
            <w:tcW w:w="1306" w:type="dxa"/>
            <w:shd w:val="clear" w:color="auto" w:fill="auto"/>
            <w:vAlign w:val="center"/>
            <w:hideMark/>
          </w:tcPr>
          <w:p w14:paraId="31DDF04E" w14:textId="777D0AEC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MB-MOW-2666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A58BA67" w14:textId="0F7C871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Миндрей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Медикал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Рус"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8F3C1A2" w14:textId="579975BF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7705815069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2A5830E1" w14:textId="15A69C2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Торговля оптовая изделиями, применяемыми в медицинских целях</w:t>
            </w:r>
          </w:p>
        </w:tc>
      </w:tr>
      <w:tr w:rsidR="00671189" w:rsidRPr="00E36536" w14:paraId="5ABF935E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185DDD38" w14:textId="1319086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MB-MOW-2667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63FC6816" w14:textId="3756A83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"СЕРОВБЕ"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531FD6A" w14:textId="3547022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7727847924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49D3BB27" w14:textId="2064BD68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- универсальный партнер для бизнеса и частных лиц, предлагающий более 100 услуг: от регистрации компаний до ведения дел в судах и сопровождения банковских операций. Цель организации - находить простые и эффективные решения на каждом этапе деятельности. Специалисты предлагают индивидуальный подход, прозрачные условия сотрудничества и оперативное решение задач.</w:t>
            </w:r>
          </w:p>
        </w:tc>
      </w:tr>
      <w:tr w:rsidR="00671189" w:rsidRPr="00E36536" w14:paraId="3B8A509C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171C632F" w14:textId="42643D3F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MB-MOW-2668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3715C1D7" w14:textId="1280F8D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"ЦТИТП"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8BA1EAF" w14:textId="002B070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9703078430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773807A6" w14:textId="47EA9E92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Основанная в 2022 году на базе московского офиса IBM, компания ЦТИТП специализируется на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безвендорной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технической поддержке ПО, консалтинге в области СУБД и внедрении ИИ-решений. Мы помогаем предприятиям адаптироваться к новым вызовам и обеспечиваем стабильность их ИТ-инфраструктуры.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Ключевые преимущества: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• Команда экспертов с глубокими знаниями как зарубежного, так и отечественного ПО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 xml:space="preserve">• Широкая партнерская сеть (включая лидеров рынка - IBM, Oracle, SAS, Dell, Lenovo, Microsoft,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Origina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, EDB и других), что позволяет нам применять лучшие мировые практики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• География обслуживания охватывает не только Россию, но и Казахстан, Кыргызстан, Узбекистан, Армению и Кипр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• Индивидуальный подход к каждому проекту с гарантией стабильности и безопасности ИТ-инфраструктуры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Наша цель - обеспечить бесперебойную работу ваших бизнес-систем, используя передовые технологии и многолетний опыт.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Доверяя нам техническую поддержку, вы получаете надежного партнера, который берет на себя все ИТ-задачи, позволяя вам сосредоточиться на стратегическом развитии компании.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Мы постоянно совершенствуем наши сервисы, чтобы предлагать клиентам наиболее эффективные и современные решения в быстро меняющемся цифровом мире.</w:t>
            </w:r>
          </w:p>
        </w:tc>
      </w:tr>
      <w:tr w:rsidR="00671189" w:rsidRPr="00E36536" w14:paraId="17D540EB" w14:textId="77777777" w:rsidTr="00E36536">
        <w:trPr>
          <w:trHeight w:val="698"/>
        </w:trPr>
        <w:tc>
          <w:tcPr>
            <w:tcW w:w="1306" w:type="dxa"/>
            <w:shd w:val="clear" w:color="auto" w:fill="auto"/>
            <w:vAlign w:val="center"/>
          </w:tcPr>
          <w:p w14:paraId="306920F2" w14:textId="1A8E6DF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MB-MOW-2669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4C21B07E" w14:textId="78D6166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Ивкин Дмитрий Юрьевич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37CB4AE" w14:textId="0DB9AED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325403341388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222C4810" w14:textId="372EF2FC" w:rsidR="00671189" w:rsidRPr="00E36536" w:rsidRDefault="00FA0753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Коммерческий бизнес-</w:t>
            </w:r>
            <w:proofErr w:type="gram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консалтинг ;</w:t>
            </w:r>
            <w:proofErr w:type="gram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поставка и продажа медицинского оборудования.</w:t>
            </w:r>
          </w:p>
        </w:tc>
      </w:tr>
      <w:tr w:rsidR="00671189" w:rsidRPr="00E36536" w14:paraId="4B650ABE" w14:textId="77777777" w:rsidTr="00E36536">
        <w:trPr>
          <w:trHeight w:val="694"/>
        </w:trPr>
        <w:tc>
          <w:tcPr>
            <w:tcW w:w="1306" w:type="dxa"/>
            <w:shd w:val="clear" w:color="auto" w:fill="auto"/>
            <w:vAlign w:val="center"/>
          </w:tcPr>
          <w:p w14:paraId="4A0B4FDA" w14:textId="651D223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MB-MOW-2670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2F0331BE" w14:textId="4827761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Севентек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8980DCE" w14:textId="2774A43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9705113553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6C56721F" w14:textId="137429EC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Разработка, внедрение и сопровождение программного обеспечения под заказ, а также создание собственных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софтовых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продуктов.</w:t>
            </w:r>
          </w:p>
        </w:tc>
      </w:tr>
      <w:tr w:rsidR="00671189" w:rsidRPr="00E36536" w14:paraId="6514B823" w14:textId="77777777" w:rsidTr="00E36536">
        <w:trPr>
          <w:trHeight w:val="703"/>
        </w:trPr>
        <w:tc>
          <w:tcPr>
            <w:tcW w:w="1306" w:type="dxa"/>
            <w:shd w:val="clear" w:color="auto" w:fill="auto"/>
            <w:vAlign w:val="center"/>
          </w:tcPr>
          <w:p w14:paraId="268B06DA" w14:textId="29B5E25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MB-MOW-2671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3E92918B" w14:textId="2CEB35F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"РКТ"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7E64BC1" w14:textId="40CD298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9701074511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78F4DED0" w14:textId="4333BEDD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Клиника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МедЭстет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" с 2009 года. </w:t>
            </w: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br/>
              <w:t>Программа на радио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МедиаМетрикс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</w:tr>
      <w:tr w:rsidR="00671189" w:rsidRPr="00E36536" w14:paraId="10FDBC76" w14:textId="77777777" w:rsidTr="00E36536">
        <w:trPr>
          <w:trHeight w:val="1110"/>
        </w:trPr>
        <w:tc>
          <w:tcPr>
            <w:tcW w:w="1306" w:type="dxa"/>
            <w:shd w:val="clear" w:color="auto" w:fill="auto"/>
            <w:vAlign w:val="center"/>
          </w:tcPr>
          <w:p w14:paraId="60E98CD3" w14:textId="41B8AE9F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MB-MOW-2672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7ACC5277" w14:textId="568303A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Ткачева Юлия Эдуардовна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B849AF1" w14:textId="19BF180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402571253427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7938BED4" w14:textId="5156AD54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Компания занимается юридической и налоговой архитектурой бизнеса: структурирование компаний, защита от претензий ФНС, оценка и снижение налоговых рисков, сопровождение масштабирования и выхода из «серых» моделей в легальную стратегию роста.</w:t>
            </w:r>
          </w:p>
        </w:tc>
      </w:tr>
      <w:tr w:rsidR="00671189" w:rsidRPr="00E36536" w14:paraId="56DAC144" w14:textId="77777777" w:rsidTr="00E36536">
        <w:trPr>
          <w:trHeight w:val="998"/>
        </w:trPr>
        <w:tc>
          <w:tcPr>
            <w:tcW w:w="1306" w:type="dxa"/>
            <w:shd w:val="clear" w:color="auto" w:fill="auto"/>
            <w:vAlign w:val="center"/>
          </w:tcPr>
          <w:p w14:paraId="04BB3DCE" w14:textId="650FD82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MB-MOW-2673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1E3EA882" w14:textId="7B2EED5C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"Группа Альянс"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4D33E31" w14:textId="5308B0C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7810786064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1705DC22" w14:textId="300F861D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Торгово-производственная компания Группа Альянс производит, импортирует и реализует медицинские изделия, оборудование, БАДы, спортивное питание, товары для здоровья населения.</w:t>
            </w:r>
          </w:p>
        </w:tc>
      </w:tr>
      <w:tr w:rsidR="00671189" w:rsidRPr="00E36536" w14:paraId="19FB7277" w14:textId="77777777" w:rsidTr="00E36536">
        <w:trPr>
          <w:trHeight w:val="829"/>
        </w:trPr>
        <w:tc>
          <w:tcPr>
            <w:tcW w:w="1306" w:type="dxa"/>
            <w:shd w:val="clear" w:color="auto" w:fill="auto"/>
            <w:vAlign w:val="center"/>
          </w:tcPr>
          <w:p w14:paraId="4D44C28E" w14:textId="2BE3906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MB-MOW-2674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61E8AF47" w14:textId="5254D34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"ЛС Дизайн"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6993400" w14:textId="0F72E15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7731151752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2E6CAB7C" w14:textId="4A39AD27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Занимаемся строительством эксклюзивных выставочных стендов, организация форумов, конгрессов. Изготовление мебели.</w:t>
            </w:r>
          </w:p>
        </w:tc>
      </w:tr>
      <w:tr w:rsidR="00671189" w:rsidRPr="00E36536" w14:paraId="03F40E85" w14:textId="77777777" w:rsidTr="00E36536">
        <w:trPr>
          <w:trHeight w:val="712"/>
        </w:trPr>
        <w:tc>
          <w:tcPr>
            <w:tcW w:w="1306" w:type="dxa"/>
            <w:shd w:val="clear" w:color="auto" w:fill="auto"/>
            <w:vAlign w:val="center"/>
          </w:tcPr>
          <w:p w14:paraId="38875C67" w14:textId="5427A98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MB-MOW-2675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3BF09AE2" w14:textId="1B39A07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Эколибри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872A42D" w14:textId="453C9E87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7714473012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0110FE2F" w14:textId="3DE72F68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Научные исследования и разработки в области естественных и технических наук прочие</w:t>
            </w:r>
          </w:p>
        </w:tc>
      </w:tr>
      <w:tr w:rsidR="00671189" w:rsidRPr="00E36536" w14:paraId="6CA431B0" w14:textId="77777777" w:rsidTr="00E36536">
        <w:trPr>
          <w:trHeight w:val="698"/>
        </w:trPr>
        <w:tc>
          <w:tcPr>
            <w:tcW w:w="1306" w:type="dxa"/>
            <w:shd w:val="clear" w:color="auto" w:fill="auto"/>
            <w:vAlign w:val="center"/>
          </w:tcPr>
          <w:p w14:paraId="3015CD4D" w14:textId="109F0E97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MB-MOW-2676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4F71CD4D" w14:textId="0CCD90A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АБ "Райт Сайд" ("Верная Сторона") г. Москвы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BDDE401" w14:textId="419A708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9703032700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6A80DCD1" w14:textId="5C8B0883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Адвокатское бюро сопровождает IT-, IP- и 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криптобизнес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, корпоративные вопросы и судебные споры. Эксперты помогают компаниям с регистрацией, структурированием бизнеса и защитой интересов в спорах, обеспечивая комплексное правовое сопровождение.</w:t>
            </w:r>
          </w:p>
        </w:tc>
      </w:tr>
      <w:tr w:rsidR="00671189" w:rsidRPr="00E36536" w14:paraId="16ED7788" w14:textId="77777777" w:rsidTr="00E36536">
        <w:trPr>
          <w:trHeight w:val="1407"/>
        </w:trPr>
        <w:tc>
          <w:tcPr>
            <w:tcW w:w="1306" w:type="dxa"/>
            <w:shd w:val="clear" w:color="auto" w:fill="auto"/>
            <w:vAlign w:val="center"/>
          </w:tcPr>
          <w:p w14:paraId="266EBCFB" w14:textId="40FF5DF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MB-MOW-2677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0154A009" w14:textId="453342F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Анлим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-ИТ"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68C2B40" w14:textId="5CDC539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7202226910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6A63EFA5" w14:textId="4CF31511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Компания «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Анлим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>-ИТ» выступает центром компетенций по решениям в сфере информационной безопасности.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Работает по двум направлениям - подбор, внедрение, сопровождение ИБ-решений и оказание услуг по информационной безопасности. Деятельность лицензирована ФСТЭК и ФСБ. Четырнадцать лет компания помогает бизнесу и государственным организациям создать жизнеспособную инфраструктуру кибербезопасности, ориентируясь на потребности, возможности, риски, бюджеты.</w:t>
            </w:r>
          </w:p>
        </w:tc>
      </w:tr>
      <w:tr w:rsidR="00671189" w:rsidRPr="00E36536" w14:paraId="09084160" w14:textId="77777777" w:rsidTr="00E36536">
        <w:trPr>
          <w:trHeight w:val="1832"/>
        </w:trPr>
        <w:tc>
          <w:tcPr>
            <w:tcW w:w="1306" w:type="dxa"/>
            <w:shd w:val="clear" w:color="auto" w:fill="auto"/>
            <w:vAlign w:val="center"/>
          </w:tcPr>
          <w:p w14:paraId="4B2C912D" w14:textId="1FC4C5E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MB-MOW-2678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07CA4989" w14:textId="5A9BDD1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"ДВСК"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673CC9B" w14:textId="0B80CD6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9701132234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537D4D38" w14:textId="3C286B83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Федеральный сервисный интегратор, специализирующийся на поддержке ИТ-инфраструктуры заказчиков федерального уровня: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• сервис автоматизированных рабочих мест, сервис печати, поддержка контрольно-кассовой техники, ИТ-инфраструктура» под ключ» и т. д.);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• инжиниринг и реинжиниринг ИТ-инфраструктуры (прокладка СКС, монтаж и пуско-наладка ИТ-оборудования);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Компания представлена во всех субъектах РФ.</w:t>
            </w:r>
          </w:p>
        </w:tc>
      </w:tr>
      <w:tr w:rsidR="00671189" w:rsidRPr="00E36536" w14:paraId="3DEECF48" w14:textId="77777777" w:rsidTr="00E36536">
        <w:trPr>
          <w:trHeight w:val="1321"/>
        </w:trPr>
        <w:tc>
          <w:tcPr>
            <w:tcW w:w="1306" w:type="dxa"/>
            <w:shd w:val="clear" w:color="auto" w:fill="auto"/>
            <w:vAlign w:val="center"/>
          </w:tcPr>
          <w:p w14:paraId="29C31ACB" w14:textId="5AE88AA7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MB-MOW-2679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3CE7B0D8" w14:textId="287D5E0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"МИРИАДА ВОЗМОЖНОСТЕЙ"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F7812CE" w14:textId="6754F60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7707648166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5C76357C" w14:textId="7FFBD635" w:rsidR="00671189" w:rsidRPr="00E36536" w:rsidRDefault="00252691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 xml:space="preserve">Компания ООО «МИРИАДА ВОЗМОЖНОСТЕЙ» предоставляет услуги письменного и устного перевода, а также легализации документации (нотариальное заверение,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апостилизация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и консульская легализация документов) с 2008 года.</w:t>
            </w:r>
          </w:p>
        </w:tc>
      </w:tr>
      <w:tr w:rsidR="00671189" w:rsidRPr="00E36536" w14:paraId="58D9A9B6" w14:textId="77777777" w:rsidTr="00E36536">
        <w:trPr>
          <w:trHeight w:val="986"/>
        </w:trPr>
        <w:tc>
          <w:tcPr>
            <w:tcW w:w="1306" w:type="dxa"/>
            <w:shd w:val="clear" w:color="auto" w:fill="auto"/>
            <w:vAlign w:val="center"/>
          </w:tcPr>
          <w:p w14:paraId="2B28FFF5" w14:textId="261C05C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MB-MOW-2680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5EF02621" w14:textId="6C8DD00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"СТАФФ КОНТРАКТ"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DF3AECF" w14:textId="416F764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7707489653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4886077A" w14:textId="4565AD9E" w:rsidR="00671189" w:rsidRPr="00E36536" w:rsidRDefault="00FA0753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Партнер цифровых платформ, которые помогают наладить работу c внештатными исполнителями в разных статусах, в разных странах мира и автоматизировать оплату налогов исполнителей.</w:t>
            </w:r>
          </w:p>
        </w:tc>
      </w:tr>
      <w:tr w:rsidR="00671189" w:rsidRPr="00E36536" w14:paraId="5F0901B6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128F1A03" w14:textId="1C17813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MB-MOW-2681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16E58DEE" w14:textId="17722B9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"ОХРАНА"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F8296B5" w14:textId="6C199F24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5024179349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4FDCA73F" w14:textId="0A136B5F" w:rsidR="00671189" w:rsidRPr="00E36536" w:rsidRDefault="00252691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ООО «Охрана» с 2017 года занимается проектированием, монтажом, пусконаладкой и техническим обслуживанием систем безопасности (видеонаблюдение, ОПС, ОС, СКУД, СКС) для частных клиентов, бизнеса, государственных учреждений, музеев, образовательных и медицинских организаций, объектов культуры, бизнес и торговых центров, спортивных объектов и т.д. И главное, более 80 % клиентов работают с нами от 7 до 10 лет. ООО «Охрана» имеет лицензию МЧС, СРО.</w:t>
            </w:r>
          </w:p>
        </w:tc>
      </w:tr>
      <w:tr w:rsidR="00671189" w:rsidRPr="00E36536" w14:paraId="54A5CED9" w14:textId="77777777" w:rsidTr="00E36536">
        <w:trPr>
          <w:trHeight w:val="840"/>
        </w:trPr>
        <w:tc>
          <w:tcPr>
            <w:tcW w:w="1306" w:type="dxa"/>
            <w:shd w:val="clear" w:color="auto" w:fill="auto"/>
            <w:vAlign w:val="center"/>
          </w:tcPr>
          <w:p w14:paraId="59BB24FE" w14:textId="4CC4B22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MB-MOW-2682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7B8705C0" w14:textId="11FFA06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БрокерОфф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5F4A305" w14:textId="2DFB130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7724440552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151EAB7E" w14:textId="54C85493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 xml:space="preserve">Организация доставки товаров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door-to-door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от поставщиков по всему миру всеми видами транспорта. 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Самостоятельное таможенное декларирование грузов в различных режимах под ЭЦП Брокера или ЭЦП Клиента. Решение задач любой сложности на Таможенном посту Авиационный (Московский авиационный ЦЭД)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Сертификация: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-Самостоятельное таможенное оформление образцов для сертификации согласно Решения ЕАЭС № 130 от 12.11.2021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Собственная инфраструктура для "параллельного импорта" полностью в «белую»</w:t>
            </w:r>
          </w:p>
        </w:tc>
      </w:tr>
      <w:tr w:rsidR="00671189" w:rsidRPr="00E36536" w14:paraId="4E99E4B2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14719C0B" w14:textId="30F2A11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MB-MOW-2683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657C1953" w14:textId="16B9EAD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ТрансЛом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4E4825B" w14:textId="1414C8A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4345217731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2D69CAE8" w14:textId="00F6DEE9" w:rsidR="00671189" w:rsidRPr="00E36536" w:rsidRDefault="00252691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Общество с ограниченной ответственностью «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ТрансЛом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>» динамично развивающаяся компания, созданная в 2007 году. За 15 лет компания сформировала расширенную региональную сеть с присутствием более чем в 26 регионах Российской Федерации, объединив команду высококвалифицированных сотрудников (свыше 2300 человек), и реализовала более 5600 различных по уровню сложности проектов по заготовке, переработке и реализации лома черных и цветных металлов, подъёму и утилизации затонувших судов.</w:t>
            </w:r>
          </w:p>
        </w:tc>
      </w:tr>
      <w:tr w:rsidR="00671189" w:rsidRPr="00E36536" w14:paraId="7FD7727F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2D9AFA29" w14:textId="6719AD1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MB-MOW-2684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2D7BCC04" w14:textId="7571DB0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АНО "Экспертный центр "Наследие"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14E761F" w14:textId="7C61BC5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5012115407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3A162D5F" w14:textId="5E60EE4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-Содействие деятельности в сфере культуры, науки, образования, искусства, просвещения, развития личности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-Содействие сохранению и развитию духовных, нравственных и культурных ценностей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-Популяризация современного российского образования и поддержка интереса к исследованиям. науке, в том числе среди молодежи.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-Содействие популяризации достижений техники, науки, инновационных технологий, литературы, культуры, творчества.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-Содействие развитию научной и образовательной среды, предоставление целевой аудитории условий и ресурсов для развития навыков, профессионального роста, реализации творческого и лидерского потенциала.</w:t>
            </w:r>
          </w:p>
        </w:tc>
      </w:tr>
      <w:tr w:rsidR="00671189" w:rsidRPr="00E36536" w14:paraId="176FB395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50F4250E" w14:textId="5F113F3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MB-MOW-2685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413E6294" w14:textId="2BED18A7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"ВЭБ "Терминал"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1588F1A" w14:textId="4C82B55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7453354378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0D7688ED" w14:textId="71D67C14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Компания занимается поставкой оборудования и запчастей для нефтеперерабатывающих заводов в Республике Узбекистан.</w:t>
            </w:r>
          </w:p>
        </w:tc>
      </w:tr>
      <w:tr w:rsidR="00671189" w:rsidRPr="00E36536" w14:paraId="112DCA64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54746C1D" w14:textId="33B3EDB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MB-MOW-2686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116476D8" w14:textId="41D7889F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"ФЛАТ-ПРО"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62FFBEF" w14:textId="4D728CF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9714013259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09E0D3E6" w14:textId="5187D9EC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ООО "ФЛАТ-ПРО" - российский разработчик программно-аппаратных решений в области связи.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Специализация компании - разработка и производство линейки современных IP телефонов и VOIP шлюзов.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Мы осуществляем производство, поставку, гарантийное и сервисное обслуживание оборудования.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К услугам заказчиков центр технической поддержки и учебно-консультационный центр.</w:t>
            </w:r>
          </w:p>
        </w:tc>
      </w:tr>
      <w:tr w:rsidR="00671189" w:rsidRPr="00E36536" w14:paraId="50F72A17" w14:textId="77777777" w:rsidTr="00E36536">
        <w:trPr>
          <w:trHeight w:val="1265"/>
        </w:trPr>
        <w:tc>
          <w:tcPr>
            <w:tcW w:w="1306" w:type="dxa"/>
            <w:shd w:val="clear" w:color="auto" w:fill="auto"/>
            <w:vAlign w:val="center"/>
          </w:tcPr>
          <w:p w14:paraId="5BB69DF4" w14:textId="18B438B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MB-MOW-2687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07D67B47" w14:textId="04A12052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Филонов Антон Игоревич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A43F9E8" w14:textId="3E969D7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602723791900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2CD70C14" w14:textId="1C8D02F6" w:rsidR="00671189" w:rsidRPr="00E36536" w:rsidRDefault="00953B17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Международная франшиза "Капитан мармелад" 26 точек, обучение работе с ИИ, консультации по построению стратегии компании.</w:t>
            </w:r>
          </w:p>
        </w:tc>
      </w:tr>
      <w:tr w:rsidR="00671189" w:rsidRPr="00E36536" w14:paraId="068DE0FA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3DD987C1" w14:textId="54EF874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MB-MOW-2688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5D39D12D" w14:textId="3461942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"ИНТРОНИК"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E1A91EE" w14:textId="3323F836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7743254833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2C5CFE20" w14:textId="223BEA4B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ООО «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Интроник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>» специализируется на выпуске мелких и крупных серий электрооборудования.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С 2018 года объединяем научный подход и инновации в производстве электроники для того, чтобы создавать надежные компоненты для российских производителей промышленного, медицинского и других типов оборудования: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Выпуск серий на основе собственных прототипов или технической документации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Выпуск дополнительных серий продукции сторонних брендов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Воспроизведение плат импортных компаний</w:t>
            </w:r>
          </w:p>
        </w:tc>
      </w:tr>
      <w:tr w:rsidR="00671189" w:rsidRPr="00E36536" w14:paraId="3F62234D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519FBF45" w14:textId="0425E31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MB-MOW-2689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7879A13D" w14:textId="1E7C5B2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Винокуров Сергей Алексеевич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D2BA5EE" w14:textId="05F5ED8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771604177775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3E899692" w14:textId="6A48AF8D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Компания ведет деятельность гостиниц и мест для временного проживания. Владеет 2-мя апарт-отелями в городе Москве: "ОКНО" и "PAGE20".</w:t>
            </w:r>
          </w:p>
        </w:tc>
      </w:tr>
      <w:tr w:rsidR="00671189" w:rsidRPr="00E36536" w14:paraId="4EFEA99F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03F29441" w14:textId="3C85046D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MB-MOW-2690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0C2E39BD" w14:textId="23C1C49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ИП Чадаев Алексей Вячеславович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469BD02" w14:textId="46A56F6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524928077306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4784DC27" w14:textId="3D24CFC9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6536">
              <w:rPr>
                <w:rStyle w:val="fields"/>
                <w:rFonts w:ascii="AV Fontimer" w:hAnsi="AV Fontimer"/>
              </w:rPr>
              <w:t>Финополия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— консалтинговая компания в сфере финансирования бизнеса, которая помогает компаниям привлекать деньги под реальные проекты в строительстве, девелопменте и производстве, а также под задачи конечных клиентов. 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Мы работаем с 2017 года, сопровождаем сделки «под ключ» и берем комиссию только за результат, когда деньги реально поступили на счет клиента.</w:t>
            </w:r>
          </w:p>
        </w:tc>
      </w:tr>
      <w:tr w:rsidR="00671189" w:rsidRPr="00E36536" w14:paraId="61F05936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3864375B" w14:textId="5607B019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MB-MOW-2691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77AC6E61" w14:textId="5BA0353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"ЗЕМФОРМ"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D1374A7" w14:textId="53B0118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9715359852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5E6EF66B" w14:textId="45DD3508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Основные направления деятельности: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 xml:space="preserve">-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бизнос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консалтииг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/ реструктуризация бизнеса/ антикризисное управление / налоговые, кадровые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опти-мизация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/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аутстафф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бухгаттерии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>, разработчиков, аналитиков/ цифровая трансформация бизнеса.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 xml:space="preserve">- грантовое финансирование бизнеса/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иновацнонные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proofErr w:type="gramStart"/>
            <w:r w:rsidRPr="00E36536">
              <w:rPr>
                <w:rStyle w:val="fields"/>
                <w:rFonts w:ascii="AV Fontimer" w:hAnsi="AV Fontimer"/>
              </w:rPr>
              <w:t>подходы :</w:t>
            </w:r>
            <w:proofErr w:type="gramEnd"/>
            <w:r w:rsidRPr="00E36536">
              <w:rPr>
                <w:rStyle w:val="fields"/>
                <w:rFonts w:ascii="AV Fontimer" w:hAnsi="AV Fontimer"/>
              </w:rPr>
              <w:t xml:space="preserve"> ФСИ, Сколково, РФРИТ, ФРИИ, ФПГ академия ИИ: курсы, корпоративные интенсивы, проверка компетенций в области ИИ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 xml:space="preserve">- Заказная разработка: LLM, RAG. ПО, систем аналитики БД, ЕКР систем и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тд</w:t>
            </w:r>
            <w:proofErr w:type="spellEnd"/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 xml:space="preserve">- ИБ (аудит системы,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алминистрирование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и внедрение регламентов и СЗКИ, защита (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нД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>)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- Девелопмент / Подбор земельных участков под инвестиционный проект/ Проектирование / Инженерные сети</w:t>
            </w:r>
          </w:p>
        </w:tc>
      </w:tr>
      <w:tr w:rsidR="00671189" w:rsidRPr="00E36536" w14:paraId="4AEE2D00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24A0FBE8" w14:textId="7FFB9B8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MB-MOW-2692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4EECAC87" w14:textId="2C256C33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</w:t>
            </w:r>
            <w:proofErr w:type="spellStart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Инсталл</w:t>
            </w:r>
            <w:proofErr w:type="spellEnd"/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 xml:space="preserve"> Профи"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8A38830" w14:textId="249CF74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7725682949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64AC8EC6" w14:textId="727ACC7E" w:rsidR="00671189" w:rsidRPr="00E36536" w:rsidRDefault="00E36536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6536">
              <w:rPr>
                <w:rStyle w:val="fields"/>
                <w:rFonts w:ascii="AV Fontimer" w:hAnsi="AV Fontimer"/>
              </w:rPr>
              <w:t>Инсталл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Профи - 16 лет создаем историю через события.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 xml:space="preserve">Начав свой путь в 2009 году, компания заняла лидирующие позиции в отрасли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event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>-индустрии.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 xml:space="preserve">7 уникальных событий, в которых </w:t>
            </w:r>
            <w:proofErr w:type="spellStart"/>
            <w:r w:rsidRPr="00E36536">
              <w:rPr>
                <w:rStyle w:val="fields"/>
                <w:rFonts w:ascii="AV Fontimer" w:hAnsi="AV Fontimer"/>
              </w:rPr>
              <w:t>Инсталл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Профи принимал участие, занесены в Книгу рекордов Гиннеса.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Подтверждением безупречной репутации компании является ежегодное участие в самых значимых и монументальны</w:t>
            </w:r>
            <w:r w:rsidRPr="00E36536">
              <w:rPr>
                <w:rStyle w:val="fields"/>
                <w:rFonts w:ascii="Times New Roman" w:hAnsi="Times New Roman" w:cs="Times New Roman"/>
              </w:rPr>
              <w:t>›</w:t>
            </w:r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E36536">
              <w:rPr>
                <w:rStyle w:val="fields"/>
                <w:rFonts w:ascii="AV Fontimer" w:hAnsi="AV Fontimer" w:cs="AV Fontimer"/>
              </w:rPr>
              <w:t>тах</w:t>
            </w:r>
            <w:proofErr w:type="spellEnd"/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r w:rsidRPr="00E36536">
              <w:rPr>
                <w:rStyle w:val="fields"/>
                <w:rFonts w:ascii="AV Fontimer" w:hAnsi="AV Fontimer" w:cs="AV Fontimer"/>
              </w:rPr>
              <w:t>страны</w:t>
            </w:r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r w:rsidRPr="00E36536">
              <w:rPr>
                <w:rStyle w:val="fields"/>
                <w:rFonts w:ascii="AV Fontimer" w:hAnsi="AV Fontimer" w:cs="AV Fontimer"/>
              </w:rPr>
              <w:t>с</w:t>
            </w:r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r w:rsidRPr="00E36536">
              <w:rPr>
                <w:rStyle w:val="fields"/>
                <w:rFonts w:ascii="AV Fontimer" w:hAnsi="AV Fontimer" w:cs="AV Fontimer"/>
              </w:rPr>
              <w:t>участием</w:t>
            </w:r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r w:rsidRPr="00E36536">
              <w:rPr>
                <w:rStyle w:val="fields"/>
                <w:rFonts w:ascii="AV Fontimer" w:hAnsi="AV Fontimer" w:cs="AV Fontimer"/>
              </w:rPr>
              <w:t>первых</w:t>
            </w:r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r w:rsidRPr="00E36536">
              <w:rPr>
                <w:rStyle w:val="fields"/>
                <w:rFonts w:ascii="AV Fontimer" w:hAnsi="AV Fontimer" w:cs="AV Fontimer"/>
              </w:rPr>
              <w:t>лиц</w:t>
            </w:r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r w:rsidRPr="00E36536">
              <w:rPr>
                <w:rStyle w:val="fields"/>
                <w:rFonts w:ascii="AV Fontimer" w:hAnsi="AV Fontimer" w:cs="AV Fontimer"/>
              </w:rPr>
              <w:t>и</w:t>
            </w:r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r w:rsidRPr="00E36536">
              <w:rPr>
                <w:rStyle w:val="fields"/>
                <w:rFonts w:ascii="AV Fontimer" w:hAnsi="AV Fontimer" w:cs="AV Fontimer"/>
              </w:rPr>
              <w:t>ключевых</w:t>
            </w:r>
            <w:r w:rsidRPr="00E36536">
              <w:rPr>
                <w:rStyle w:val="fields"/>
                <w:rFonts w:ascii="AV Fontimer" w:hAnsi="AV Fontimer"/>
              </w:rPr>
              <w:t xml:space="preserve"> </w:t>
            </w:r>
            <w:r w:rsidRPr="00E36536">
              <w:rPr>
                <w:rStyle w:val="fields"/>
                <w:rFonts w:ascii="AV Fontimer" w:hAnsi="AV Fontimer" w:cs="AV Fontimer"/>
              </w:rPr>
              <w:t>деятелей</w:t>
            </w:r>
            <w:r w:rsidRPr="00E36536">
              <w:rPr>
                <w:rStyle w:val="fields"/>
                <w:rFonts w:ascii="AV Fontimer" w:hAnsi="AV Fontimer"/>
              </w:rPr>
              <w:t>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Основные отрасли: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БЫСТРОВОЗВОДИМЫЕ МЕТАЛЛОКОНСТРУКЦИИ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ОРГАНИЗАЦИЯ МЕРОПРИЯТИЙ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ЯРМАРОЧНО-ФЕСТИВАЛЬНАЯ ДЕЯТЕЛЬНОСТЬ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ПРОИЗВОДСТВО МЕТАЛЛОКОНСТРУКЦИЙ</w:t>
            </w:r>
          </w:p>
        </w:tc>
      </w:tr>
      <w:tr w:rsidR="00671189" w:rsidRPr="00E36536" w14:paraId="7FC42E8C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261EE2BC" w14:textId="4334C5B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lastRenderedPageBreak/>
              <w:t>MB-MOW-2693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09ED0C49" w14:textId="32B49A60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"Технологии будущего"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5FCF2A8" w14:textId="34C64D95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7715548856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33F60254" w14:textId="4465D8E4" w:rsidR="00671189" w:rsidRPr="00E36536" w:rsidRDefault="00FA0753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Продукция: продукты питания косметика из морских водорослей.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Производство: располагается на территории НИИ белка РАН в наукограде Пущино, Московская область.</w:t>
            </w:r>
          </w:p>
        </w:tc>
      </w:tr>
      <w:tr w:rsidR="00671189" w:rsidRPr="00E36536" w14:paraId="4564508B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76E9023B" w14:textId="5A924011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MB-MOW-2694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6407862C" w14:textId="5593110B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"СЕАЛ ТРЕЙД"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FB31FD4" w14:textId="369B2638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9729313632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65D8B352" w14:textId="116ECE53" w:rsidR="00671189" w:rsidRPr="00E36536" w:rsidRDefault="00252691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Дистрибьюция продуктов питания и импорт товаров из КНР</w:t>
            </w:r>
          </w:p>
        </w:tc>
      </w:tr>
      <w:tr w:rsidR="00671189" w:rsidRPr="00E36536" w14:paraId="1073E5ED" w14:textId="77777777" w:rsidTr="00E36536">
        <w:trPr>
          <w:trHeight w:val="2055"/>
        </w:trPr>
        <w:tc>
          <w:tcPr>
            <w:tcW w:w="1306" w:type="dxa"/>
            <w:shd w:val="clear" w:color="auto" w:fill="auto"/>
            <w:vAlign w:val="center"/>
          </w:tcPr>
          <w:p w14:paraId="1EF3E6B7" w14:textId="37B0C1AA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hAnsi="AV Fontimer"/>
                <w:color w:val="000000"/>
                <w:sz w:val="20"/>
                <w:szCs w:val="20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MB-MOW-2695</w:t>
            </w:r>
          </w:p>
        </w:tc>
        <w:tc>
          <w:tcPr>
            <w:tcW w:w="2657" w:type="dxa"/>
            <w:shd w:val="clear" w:color="auto" w:fill="auto"/>
            <w:vAlign w:val="center"/>
          </w:tcPr>
          <w:p w14:paraId="0DE6D020" w14:textId="0601A75F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ООО "НАТИВ"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ACB26B3" w14:textId="79160B0E" w:rsidR="00671189" w:rsidRPr="00E36536" w:rsidRDefault="00671189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Fonts w:ascii="AV Fontimer" w:hAnsi="AV Fontimer"/>
                <w:color w:val="000000"/>
                <w:sz w:val="20"/>
                <w:szCs w:val="20"/>
              </w:rPr>
              <w:t>7728801111</w:t>
            </w:r>
          </w:p>
        </w:tc>
        <w:tc>
          <w:tcPr>
            <w:tcW w:w="8796" w:type="dxa"/>
            <w:shd w:val="clear" w:color="auto" w:fill="auto"/>
            <w:vAlign w:val="center"/>
          </w:tcPr>
          <w:p w14:paraId="0E98A162" w14:textId="59C662F0" w:rsidR="00671189" w:rsidRPr="00E36536" w:rsidRDefault="00252691" w:rsidP="00E36536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color w:val="000000"/>
                <w:sz w:val="20"/>
                <w:szCs w:val="20"/>
                <w:lang w:eastAsia="ru-RU"/>
              </w:rPr>
            </w:pPr>
            <w:r w:rsidRPr="00E36536">
              <w:rPr>
                <w:rStyle w:val="fields"/>
                <w:rFonts w:ascii="AV Fontimer" w:hAnsi="AV Fontimer"/>
              </w:rPr>
              <w:t>ООО «НАТИВ» - производитель продуктов из фукуса. Мы производим желе на основе морской водоросли Белого моря - фукуса. Метод уникален тем, что переход в гелеобразное состояние происходит без применения химии и высоких температур. Наши продукты не содержат искусственных консервантов, красителей и ароматизаторов.</w:t>
            </w:r>
            <w:r w:rsidRPr="00E36536">
              <w:rPr>
                <w:rFonts w:ascii="AV Fontimer" w:hAnsi="AV Fontimer"/>
              </w:rPr>
              <w:br/>
            </w:r>
            <w:r w:rsidRPr="00E36536">
              <w:rPr>
                <w:rStyle w:val="fields"/>
                <w:rFonts w:ascii="AV Fontimer" w:hAnsi="AV Fontimer"/>
              </w:rPr>
              <w:t>Биологически активные вещества из наших продуктов усваиваются гораздо эффективнее, чем из водорослей, приготовленных традиционными способами.</w:t>
            </w:r>
          </w:p>
        </w:tc>
      </w:tr>
    </w:tbl>
    <w:p w14:paraId="36CD869E" w14:textId="05B21A74" w:rsidR="00D0076A" w:rsidRDefault="00D0076A"/>
    <w:p w14:paraId="1CAD9508" w14:textId="77777777" w:rsidR="00D0076A" w:rsidRDefault="00D0076A"/>
    <w:sectPr w:rsidR="00D0076A" w:rsidSect="00E941E0">
      <w:footerReference w:type="default" r:id="rId6"/>
      <w:pgSz w:w="16838" w:h="11906" w:orient="landscape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2C17F" w14:textId="77777777" w:rsidR="00E941E0" w:rsidRDefault="00E941E0" w:rsidP="00E941E0">
      <w:pPr>
        <w:spacing w:after="0" w:line="240" w:lineRule="auto"/>
      </w:pPr>
      <w:r>
        <w:separator/>
      </w:r>
    </w:p>
  </w:endnote>
  <w:endnote w:type="continuationSeparator" w:id="0">
    <w:p w14:paraId="1B75FBE3" w14:textId="77777777" w:rsidR="00E941E0" w:rsidRDefault="00E941E0" w:rsidP="00E94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V Fontimer">
    <w:panose1 w:val="00000000000000000000"/>
    <w:charset w:val="CC"/>
    <w:family w:val="auto"/>
    <w:pitch w:val="variable"/>
    <w:sig w:usb0="80000A4F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58C99" w14:textId="0E975639" w:rsidR="00E941E0" w:rsidRDefault="00543D28">
    <w:pPr>
      <w:pStyle w:val="a5"/>
    </w:pPr>
    <w:r w:rsidRPr="00543D28">
      <w:rPr>
        <w:noProof/>
      </w:rPr>
      <w:drawing>
        <wp:anchor distT="0" distB="0" distL="114300" distR="114300" simplePos="0" relativeHeight="251661312" behindDoc="0" locked="0" layoutInCell="1" allowOverlap="1" wp14:anchorId="55067BD8" wp14:editId="70F6C286">
          <wp:simplePos x="0" y="0"/>
          <wp:positionH relativeFrom="column">
            <wp:posOffset>242570</wp:posOffset>
          </wp:positionH>
          <wp:positionV relativeFrom="paragraph">
            <wp:posOffset>-154940</wp:posOffset>
          </wp:positionV>
          <wp:extent cx="2378075" cy="584200"/>
          <wp:effectExtent l="0" t="0" r="3175" b="6350"/>
          <wp:wrapNone/>
          <wp:docPr id="9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35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37807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D28">
      <w:rPr>
        <w:noProof/>
      </w:rPr>
      <w:drawing>
        <wp:anchor distT="0" distB="0" distL="114300" distR="114300" simplePos="0" relativeHeight="251660288" behindDoc="0" locked="0" layoutInCell="1" allowOverlap="1" wp14:anchorId="4D248B7A" wp14:editId="6DC31B2F">
          <wp:simplePos x="0" y="0"/>
          <wp:positionH relativeFrom="column">
            <wp:posOffset>8143875</wp:posOffset>
          </wp:positionH>
          <wp:positionV relativeFrom="paragraph">
            <wp:posOffset>-267335</wp:posOffset>
          </wp:positionV>
          <wp:extent cx="955675" cy="855980"/>
          <wp:effectExtent l="0" t="0" r="0" b="1270"/>
          <wp:wrapNone/>
          <wp:docPr id="1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5675" cy="855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D2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8C97D1" wp14:editId="70137EFD">
              <wp:simplePos x="0" y="0"/>
              <wp:positionH relativeFrom="column">
                <wp:posOffset>38100</wp:posOffset>
              </wp:positionH>
              <wp:positionV relativeFrom="paragraph">
                <wp:posOffset>-276860</wp:posOffset>
              </wp:positionV>
              <wp:extent cx="9058275" cy="868045"/>
              <wp:effectExtent l="0" t="0" r="9525" b="8255"/>
              <wp:wrapNone/>
              <wp:docPr id="1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058275" cy="868045"/>
                      </a:xfrm>
                      <a:prstGeom prst="rect">
                        <a:avLst/>
                      </a:prstGeom>
                      <a:solidFill>
                        <a:srgbClr val="A700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FC9E0A" id="Прямоугольник 2" o:spid="_x0000_s1026" style="position:absolute;margin-left:3pt;margin-top:-21.8pt;width:713.25pt;height: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" fillcolor="#a7002c" stroked="f" strokeweight="1pt"/>
          </w:pict>
        </mc:Fallback>
      </mc:AlternateContent>
    </w:r>
  </w:p>
  <w:p w14:paraId="1B995E70" w14:textId="77777777" w:rsidR="00E941E0" w:rsidRDefault="00E941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D53C7" w14:textId="77777777" w:rsidR="00E941E0" w:rsidRDefault="00E941E0" w:rsidP="00E941E0">
      <w:pPr>
        <w:spacing w:after="0" w:line="240" w:lineRule="auto"/>
      </w:pPr>
      <w:r>
        <w:separator/>
      </w:r>
    </w:p>
  </w:footnote>
  <w:footnote w:type="continuationSeparator" w:id="0">
    <w:p w14:paraId="1835D88F" w14:textId="77777777" w:rsidR="00E941E0" w:rsidRDefault="00E941E0" w:rsidP="00E94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6A"/>
    <w:rsid w:val="00252691"/>
    <w:rsid w:val="005220F0"/>
    <w:rsid w:val="00543D28"/>
    <w:rsid w:val="00671189"/>
    <w:rsid w:val="00836040"/>
    <w:rsid w:val="00953B17"/>
    <w:rsid w:val="00D0076A"/>
    <w:rsid w:val="00E36536"/>
    <w:rsid w:val="00E941E0"/>
    <w:rsid w:val="00F96746"/>
    <w:rsid w:val="00FA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70159"/>
  <w15:chartTrackingRefBased/>
  <w15:docId w15:val="{2E5389DE-DDC3-4FD8-8AF4-1418FDF02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1E0"/>
  </w:style>
  <w:style w:type="paragraph" w:styleId="a5">
    <w:name w:val="footer"/>
    <w:basedOn w:val="a"/>
    <w:link w:val="a6"/>
    <w:uiPriority w:val="99"/>
    <w:unhideWhenUsed/>
    <w:rsid w:val="00E94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1E0"/>
  </w:style>
  <w:style w:type="character" w:customStyle="1" w:styleId="fields">
    <w:name w:val="fields"/>
    <w:basedOn w:val="a0"/>
    <w:rsid w:val="00671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3404</Words>
  <Characters>19404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Александра Валерьевна</dc:creator>
  <cp:keywords/>
  <dc:description/>
  <cp:lastModifiedBy>Андреева Александра Валерьевна</cp:lastModifiedBy>
  <cp:revision>2</cp:revision>
  <dcterms:created xsi:type="dcterms:W3CDTF">2026-04-07T15:09:00Z</dcterms:created>
  <dcterms:modified xsi:type="dcterms:W3CDTF">2026-04-07T15:09:00Z</dcterms:modified>
</cp:coreProperties>
</file>