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05" w:rsidRDefault="00F50705">
      <w:bookmarkStart w:id="0" w:name="_GoBack"/>
      <w:bookmarkEnd w:id="0"/>
    </w:p>
    <w:tbl>
      <w:tblPr>
        <w:tblStyle w:val="a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6500"/>
        <w:gridCol w:w="2060"/>
      </w:tblGrid>
      <w:tr w:rsidR="00F50705"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705" w:rsidRDefault="00BE125C">
            <w:r>
              <w:rPr>
                <w:noProof/>
              </w:rPr>
              <w:drawing>
                <wp:inline distT="114300" distB="114300" distL="114300" distR="114300">
                  <wp:extent cx="993038" cy="100432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38" cy="1004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705" w:rsidRDefault="00BE12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Протокол открытого онлайн-собрания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Гильдии Цифровой Экономики </w:t>
            </w:r>
          </w:p>
          <w:p w:rsidR="00F50705" w:rsidRDefault="00F50705">
            <w:pPr>
              <w:jc w:val="center"/>
            </w:pPr>
          </w:p>
          <w:p w:rsidR="00F50705" w:rsidRDefault="00BE125C">
            <w:pPr>
              <w:jc w:val="center"/>
            </w:pPr>
            <w:r>
              <w:t xml:space="preserve">18 марта 2020 г., 19:00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705" w:rsidRDefault="00BE125C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01959" cy="100683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r="79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59" cy="1006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705" w:rsidRDefault="00F50705"/>
    <w:p w:rsidR="00F50705" w:rsidRDefault="00F50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705" w:rsidRDefault="00BE12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37 человек.</w:t>
      </w:r>
    </w:p>
    <w:p w:rsidR="00F50705" w:rsidRDefault="00F507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705" w:rsidRDefault="00BE12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Предложение цифровых бизнес-решений членов Гильдии в условиях повышенной международной инфекционной опасности.</w:t>
      </w:r>
    </w:p>
    <w:p w:rsidR="00F50705" w:rsidRDefault="00F507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705" w:rsidRDefault="00BE12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Выступающие:</w:t>
      </w:r>
    </w:p>
    <w:p w:rsidR="00F50705" w:rsidRDefault="00F507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705" w:rsidRDefault="00BE125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голосования по итогам собрания от 05.02.2020 г.</w:t>
      </w:r>
    </w:p>
    <w:p w:rsidR="00F50705" w:rsidRDefault="00BE125C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Отв.: Артём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Далевич</w:t>
      </w:r>
      <w:proofErr w:type="spellEnd"/>
    </w:p>
    <w:p w:rsidR="00F50705" w:rsidRDefault="00F50705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705" w:rsidRDefault="00BE125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eastAsia="Times New Roman" w:hAnsi="Times New Roman" w:cs="Times New Roman"/>
          <w:sz w:val="28"/>
          <w:szCs w:val="28"/>
        </w:rPr>
        <w:t>. Предложения новых цифровых бизнес-решений в условиях повышенной международной инфекционной опасности.</w:t>
      </w:r>
    </w:p>
    <w:p w:rsidR="00F50705" w:rsidRDefault="00F5070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0705" w:rsidRDefault="00BE125C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Вынесенные предложения:</w:t>
      </w:r>
    </w:p>
    <w:p w:rsidR="00F50705" w:rsidRDefault="00F5070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0705" w:rsidRDefault="00BE12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(Фактор Групп) В целях организации взаимной поддержки компаний членов Гильдии Цифровой Экономики предложен целый ряд решений для организации Удаленного Безопасного доступа, Единого информационного пространства, Резервного доступа,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зи, Защищенной IP-телефонии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специальных бизнес-условий по их использованию от компании ФАКТОР ГРУП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Дистрибутора решений в России и СНГ).</w:t>
      </w:r>
    </w:p>
    <w:p w:rsidR="00F50705" w:rsidRDefault="00BE12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(Группа компаний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- Особенности удаленной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ы. Организационные рекомендации, IT-рекомендации.</w:t>
      </w:r>
    </w:p>
    <w:p w:rsidR="00F50705" w:rsidRDefault="00BE12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Валерий Милых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«Система контроля событий и позиционирования для промышленности. Применение в медицине.» Анализ уровня угроз в процессе исполнения работ – актуальная задача. Позиционирование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персонала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отъемлемая часть. Типы – GNSS, зональное, локальное – «матрешка безопасности».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Позиционирование и не только – неочевидные возможности. Программно-аппаратная реализация и инфраструктура.</w:t>
      </w:r>
    </w:p>
    <w:p w:rsidR="00F50705" w:rsidRDefault="00BE12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Владимир Кравченко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Ивентишес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- проведение мероприятий в режиме онлай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с помощью мобильного приложения. Особые условия для членов и партнёров Гильдии.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Eventicious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платформа для создания мобильным приложений для мероприятий. Главное   преимущество приложения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—  сохранение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эффекта живого общения. Участники могут общаться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чате, задавать вопросы спикерам и даже назначать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-встречи, пока смотрят трансляции на десктопе.   Также приложение позволяет сохранит спонсорские интеграции на онлайн-мероприятиях и окупать их.</w:t>
      </w:r>
    </w:p>
    <w:p w:rsidR="00F50705" w:rsidRDefault="00BE12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Далевич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VR-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выставок в цифровом фо</w:t>
      </w:r>
      <w:r>
        <w:rPr>
          <w:rFonts w:ascii="Times New Roman" w:eastAsia="Times New Roman" w:hAnsi="Times New Roman" w:cs="Times New Roman"/>
          <w:sz w:val="28"/>
          <w:szCs w:val="28"/>
        </w:rPr>
        <w:t>рмате с помощью VR-решений на базе платформы сайте МТПП.</w:t>
      </w:r>
    </w:p>
    <w:p w:rsidR="00F50705" w:rsidRDefault="00F5070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50705" w:rsidRDefault="00BE125C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3. Другое. </w:t>
      </w:r>
    </w:p>
    <w:p w:rsidR="00F50705" w:rsidRDefault="00BE125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Андрей Ларин </w:t>
      </w:r>
      <w:r>
        <w:rPr>
          <w:rFonts w:ascii="Times New Roman" w:eastAsia="Times New Roman" w:hAnsi="Times New Roman" w:cs="Times New Roman"/>
          <w:sz w:val="28"/>
          <w:szCs w:val="28"/>
        </w:rPr>
        <w:t>(МАШ ЮНИТ) поделился опытом компании о переводе на удалённый режим работы. Все отделы кроме снабжения, сборочного участка и сервисной службы переведены на удалённую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аботу. Возникшие трудности: предоставление доступа к серверу, нехватка вычислительных мощностей Снижения КПД зафиксировано не было. </w:t>
      </w:r>
    </w:p>
    <w:p w:rsidR="00F50705" w:rsidRDefault="00BE125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Кристина Заболоцкая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(Молодёжная финансовая лига) Информирование членов о новом молодёжном мероприятии “Цифровой бал”, при</w:t>
      </w:r>
      <w:r>
        <w:rPr>
          <w:rFonts w:ascii="Times New Roman" w:eastAsia="Times New Roman" w:hAnsi="Times New Roman" w:cs="Times New Roman"/>
          <w:sz w:val="28"/>
          <w:szCs w:val="28"/>
        </w:rPr>
        <w:t>глашение членов Гильдии выступить партнёрами и спонсорами мероприятия.</w:t>
      </w:r>
    </w:p>
    <w:p w:rsidR="00F50705" w:rsidRDefault="00F507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0705" w:rsidRDefault="00F50705"/>
    <w:sectPr w:rsidR="00F50705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042"/>
    <w:multiLevelType w:val="multilevel"/>
    <w:tmpl w:val="A39C4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05"/>
    <w:rsid w:val="00BE125C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A6EA-9F4A-489F-942C-8E1F8D7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Фигуровский Николай Николаевич</dc:creator>
  <cp:lastModifiedBy>Фигуровский Николай Николаевич</cp:lastModifiedBy>
  <cp:revision>2</cp:revision>
  <dcterms:created xsi:type="dcterms:W3CDTF">2020-03-19T18:14:00Z</dcterms:created>
  <dcterms:modified xsi:type="dcterms:W3CDTF">2020-03-19T18:14:00Z</dcterms:modified>
</cp:coreProperties>
</file>