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3F937" w14:textId="4D34C426" w:rsidR="00253D49" w:rsidRDefault="00253D49" w:rsidP="0065343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заседания </w:t>
      </w:r>
      <w:r w:rsidR="004D0862">
        <w:rPr>
          <w:b/>
          <w:sz w:val="26"/>
          <w:szCs w:val="26"/>
        </w:rPr>
        <w:t>12 декабря 2024г.</w:t>
      </w:r>
    </w:p>
    <w:p w14:paraId="1C92F7AF" w14:textId="77777777" w:rsidR="004D0862" w:rsidRDefault="004D0862" w:rsidP="00653431">
      <w:pPr>
        <w:ind w:firstLine="567"/>
        <w:jc w:val="both"/>
        <w:rPr>
          <w:b/>
          <w:sz w:val="26"/>
          <w:szCs w:val="26"/>
        </w:rPr>
      </w:pPr>
    </w:p>
    <w:tbl>
      <w:tblPr>
        <w:tblStyle w:val="af0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5103"/>
      </w:tblGrid>
      <w:tr w:rsidR="00253D49" w:rsidRPr="002E279E" w14:paraId="04007E03" w14:textId="77777777" w:rsidTr="005270DF">
        <w:trPr>
          <w:trHeight w:val="217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400CA552" w14:textId="77777777" w:rsidR="00253D49" w:rsidRPr="002E279E" w:rsidRDefault="00253D49" w:rsidP="003B3E45">
            <w:pPr>
              <w:pStyle w:val="ae"/>
              <w:spacing w:after="0"/>
              <w:jc w:val="center"/>
              <w:rPr>
                <w:b/>
              </w:rPr>
            </w:pPr>
            <w:r w:rsidRPr="002E279E">
              <w:rPr>
                <w:b/>
              </w:rPr>
              <w:t>Время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402F1BAC" w14:textId="77777777" w:rsidR="00253D49" w:rsidRPr="002E279E" w:rsidRDefault="00253D49" w:rsidP="003B3E45">
            <w:pPr>
              <w:pStyle w:val="ae"/>
              <w:spacing w:after="0"/>
              <w:jc w:val="center"/>
              <w:rPr>
                <w:b/>
              </w:rPr>
            </w:pPr>
            <w:r w:rsidRPr="002E279E">
              <w:rPr>
                <w:b/>
              </w:rPr>
              <w:t>Тема выступления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6A456A00" w14:textId="77777777" w:rsidR="00253D49" w:rsidRPr="002E279E" w:rsidRDefault="00253D49" w:rsidP="003B3E45">
            <w:pPr>
              <w:pStyle w:val="ae"/>
              <w:spacing w:after="0"/>
              <w:jc w:val="center"/>
              <w:rPr>
                <w:b/>
              </w:rPr>
            </w:pPr>
            <w:r w:rsidRPr="002E279E">
              <w:rPr>
                <w:b/>
              </w:rPr>
              <w:t xml:space="preserve">Выступающий </w:t>
            </w:r>
          </w:p>
        </w:tc>
      </w:tr>
      <w:tr w:rsidR="00253D49" w:rsidRPr="002E279E" w14:paraId="66726A7C" w14:textId="77777777" w:rsidTr="005270DF">
        <w:trPr>
          <w:trHeight w:val="397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21EEDDCF" w14:textId="343A4EB3" w:rsidR="00253D49" w:rsidRPr="005270DF" w:rsidRDefault="005270DF" w:rsidP="003B3E45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10:30-</w:t>
            </w:r>
            <w:r w:rsidR="00253D49" w:rsidRPr="005270DF">
              <w:rPr>
                <w:sz w:val="22"/>
                <w:szCs w:val="22"/>
              </w:rPr>
              <w:t>10.35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63C001D3" w14:textId="77777777" w:rsidR="00253D49" w:rsidRPr="002E279E" w:rsidRDefault="00253D49" w:rsidP="003B3E45">
            <w:pPr>
              <w:rPr>
                <w:bCs/>
              </w:rPr>
            </w:pPr>
            <w:r w:rsidRPr="002E279E">
              <w:rPr>
                <w:bCs/>
              </w:rPr>
              <w:t xml:space="preserve">Приветственное слово 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5812DB42" w14:textId="2B04087D" w:rsidR="00253D49" w:rsidRPr="002E279E" w:rsidRDefault="00253D49" w:rsidP="00817975">
            <w:pPr>
              <w:pStyle w:val="ae"/>
              <w:spacing w:after="0"/>
            </w:pPr>
            <w:r w:rsidRPr="00253D49">
              <w:t>Крутов Александр Александрович</w:t>
            </w:r>
            <w:r w:rsidR="002B347E">
              <w:t xml:space="preserve"> - </w:t>
            </w:r>
            <w:r w:rsidR="00817975">
              <w:t>в</w:t>
            </w:r>
            <w:bookmarkStart w:id="0" w:name="_GoBack"/>
            <w:bookmarkEnd w:id="0"/>
            <w:r w:rsidRPr="00253D49">
              <w:t>ице-президент МТПП</w:t>
            </w:r>
            <w:r w:rsidR="005270DF">
              <w:t xml:space="preserve"> </w:t>
            </w:r>
            <w:r w:rsidR="005270DF" w:rsidRPr="005270DF">
              <w:t>по работе с предпринимательским сообществом</w:t>
            </w:r>
          </w:p>
        </w:tc>
      </w:tr>
      <w:tr w:rsidR="00253D49" w:rsidRPr="002E279E" w14:paraId="1BFA4274" w14:textId="77777777" w:rsidTr="005270DF">
        <w:trPr>
          <w:trHeight w:val="397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4E6C0C62" w14:textId="2FCE12EC" w:rsidR="00253D49" w:rsidRPr="005270DF" w:rsidRDefault="00253D49" w:rsidP="003B3E45">
            <w:pPr>
              <w:pStyle w:val="ae"/>
              <w:spacing w:after="0"/>
              <w:rPr>
                <w:sz w:val="22"/>
                <w:szCs w:val="22"/>
              </w:rPr>
            </w:pPr>
            <w:bookmarkStart w:id="1" w:name="_Hlk151986128"/>
            <w:r w:rsidRPr="005270DF">
              <w:rPr>
                <w:sz w:val="22"/>
                <w:szCs w:val="22"/>
              </w:rPr>
              <w:t>10:35-10:40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223F6AD" w14:textId="77777777" w:rsidR="00253D49" w:rsidRPr="002E279E" w:rsidRDefault="00253D49" w:rsidP="003B3E45">
            <w:pPr>
              <w:rPr>
                <w:bCs/>
              </w:rPr>
            </w:pPr>
            <w:r w:rsidRPr="002E279E">
              <w:rPr>
                <w:bCs/>
              </w:rPr>
              <w:t xml:space="preserve">Приветственное слово 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58BB13FA" w14:textId="19FCA926" w:rsidR="00253D49" w:rsidRDefault="00253D49" w:rsidP="005270DF">
            <w:pPr>
              <w:pStyle w:val="ae"/>
              <w:spacing w:after="0"/>
            </w:pPr>
            <w:r w:rsidRPr="002E279E">
              <w:t>Алексеев Сергей Михайлович</w:t>
            </w:r>
            <w:r w:rsidR="002B347E">
              <w:t xml:space="preserve"> -</w:t>
            </w:r>
            <w:r w:rsidRPr="002E279E">
              <w:t xml:space="preserve"> </w:t>
            </w:r>
            <w:r>
              <w:t xml:space="preserve">заместитель председателя Общественного Совета </w:t>
            </w:r>
            <w:r w:rsidRPr="0087684F">
              <w:t>при Минприроды России</w:t>
            </w:r>
            <w:r>
              <w:t xml:space="preserve">, </w:t>
            </w:r>
            <w:r w:rsidRPr="002E279E">
              <w:t xml:space="preserve">председатель Комитета </w:t>
            </w:r>
            <w:r w:rsidR="005270DF">
              <w:t xml:space="preserve">МТПП </w:t>
            </w:r>
            <w:r w:rsidRPr="009671D4">
              <w:t>по проблемам экологии и природопользования</w:t>
            </w:r>
            <w:r>
              <w:t>, заслуженный эколог РФ</w:t>
            </w:r>
          </w:p>
        </w:tc>
      </w:tr>
      <w:tr w:rsidR="00253D49" w:rsidRPr="002E279E" w14:paraId="001CC3AE" w14:textId="77777777" w:rsidTr="005270DF">
        <w:trPr>
          <w:trHeight w:val="397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6AD40D71" w14:textId="3B7B3D1A" w:rsidR="00253D49" w:rsidRPr="005270DF" w:rsidRDefault="00253D49" w:rsidP="003B3E45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10:40-10</w:t>
            </w:r>
            <w:r w:rsidR="003277A2" w:rsidRPr="005270DF">
              <w:rPr>
                <w:sz w:val="22"/>
                <w:szCs w:val="22"/>
              </w:rPr>
              <w:t>:55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641495D2" w14:textId="7CF70402" w:rsidR="00253D49" w:rsidRPr="003277A2" w:rsidRDefault="003277A2" w:rsidP="003B3E45">
            <w:pPr>
              <w:rPr>
                <w:bCs/>
              </w:rPr>
            </w:pPr>
            <w:r>
              <w:rPr>
                <w:bCs/>
                <w:lang w:val="en-US"/>
              </w:rPr>
              <w:t>ESG</w:t>
            </w:r>
            <w:r w:rsidRPr="003277A2">
              <w:rPr>
                <w:bCs/>
              </w:rPr>
              <w:t xml:space="preserve"> </w:t>
            </w:r>
            <w:r>
              <w:rPr>
                <w:bCs/>
              </w:rPr>
              <w:t>и КСО глазами эколога. Содержание, тенденции, перспективы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04C4772E" w14:textId="57BD009A" w:rsidR="00253D49" w:rsidRPr="002E279E" w:rsidRDefault="003277A2" w:rsidP="003B3E45">
            <w:pPr>
              <w:pStyle w:val="ae"/>
              <w:spacing w:after="0"/>
            </w:pPr>
            <w:proofErr w:type="spellStart"/>
            <w:r w:rsidRPr="003277A2">
              <w:t>Кудзагова</w:t>
            </w:r>
            <w:proofErr w:type="spellEnd"/>
            <w:r w:rsidRPr="003277A2">
              <w:t xml:space="preserve"> Александра Андреевна</w:t>
            </w:r>
            <w:r w:rsidR="002B347E">
              <w:t xml:space="preserve"> -</w:t>
            </w:r>
            <w:r w:rsidRPr="003277A2">
              <w:t xml:space="preserve"> </w:t>
            </w:r>
            <w:r w:rsidR="00D77A3B" w:rsidRPr="00D77A3B">
              <w:t>исполнительный директор Фонда рационального природопользования</w:t>
            </w:r>
          </w:p>
        </w:tc>
      </w:tr>
      <w:tr w:rsidR="00253D49" w:rsidRPr="002E279E" w14:paraId="74EECAAB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6A8BA4E1" w14:textId="482E4CA4" w:rsidR="00253D49" w:rsidRPr="005270DF" w:rsidRDefault="003277A2" w:rsidP="003B3E45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10:55-11:10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A412E33" w14:textId="1E21FFF9" w:rsidR="00253D49" w:rsidRPr="003277A2" w:rsidRDefault="003277A2" w:rsidP="003B3E45">
            <w:pPr>
              <w:rPr>
                <w:bCs/>
              </w:rPr>
            </w:pPr>
            <w:r>
              <w:rPr>
                <w:bCs/>
              </w:rPr>
              <w:t xml:space="preserve">Экологические критерии в </w:t>
            </w:r>
            <w:r>
              <w:rPr>
                <w:bCs/>
                <w:lang w:val="en-US"/>
              </w:rPr>
              <w:t>ESG</w:t>
            </w:r>
            <w:r w:rsidRPr="003277A2">
              <w:rPr>
                <w:bCs/>
              </w:rPr>
              <w:t xml:space="preserve"> </w:t>
            </w:r>
            <w:r>
              <w:rPr>
                <w:bCs/>
              </w:rPr>
              <w:t xml:space="preserve">и КСО. Практика оценивания качества корпоративных программ социальной ответственности и </w:t>
            </w:r>
            <w:r>
              <w:rPr>
                <w:bCs/>
                <w:lang w:val="en-US"/>
              </w:rPr>
              <w:t>ESG</w:t>
            </w:r>
            <w:r>
              <w:rPr>
                <w:bCs/>
              </w:rPr>
              <w:t xml:space="preserve"> в части экологии</w:t>
            </w:r>
            <w:r w:rsidR="00F978CD">
              <w:rPr>
                <w:bCs/>
              </w:rPr>
              <w:t>.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01960FF5" w14:textId="50714A71" w:rsidR="00253D49" w:rsidRPr="002E279E" w:rsidRDefault="003277A2" w:rsidP="00D77A3B">
            <w:pPr>
              <w:pStyle w:val="ae"/>
              <w:spacing w:after="0"/>
            </w:pPr>
            <w:r w:rsidRPr="003277A2">
              <w:t>Золоторевская Анна Станиславовна</w:t>
            </w:r>
            <w:r w:rsidR="002B347E">
              <w:t xml:space="preserve"> -</w:t>
            </w:r>
            <w:r w:rsidRPr="003277A2">
              <w:t xml:space="preserve"> </w:t>
            </w:r>
            <w:r w:rsidR="00D77A3B">
              <w:t>п</w:t>
            </w:r>
            <w:r w:rsidRPr="003277A2">
              <w:t xml:space="preserve">редседатель Гильдии устойчивого развития, </w:t>
            </w:r>
            <w:r w:rsidR="00D77A3B">
              <w:t>при</w:t>
            </w:r>
            <w:r w:rsidRPr="003277A2">
              <w:t xml:space="preserve"> </w:t>
            </w:r>
            <w:r w:rsidR="00D77A3B">
              <w:t>МТПП</w:t>
            </w:r>
          </w:p>
        </w:tc>
      </w:tr>
      <w:tr w:rsidR="00253D49" w:rsidRPr="002E279E" w14:paraId="6C42908C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07E209D2" w14:textId="13C841C5" w:rsidR="00253D49" w:rsidRPr="005270DF" w:rsidRDefault="00F978CD" w:rsidP="003B3E45">
            <w:pPr>
              <w:pStyle w:val="ae"/>
              <w:spacing w:after="0"/>
              <w:rPr>
                <w:sz w:val="22"/>
                <w:szCs w:val="22"/>
              </w:rPr>
            </w:pPr>
            <w:bookmarkStart w:id="2" w:name="_Hlk182985960"/>
            <w:bookmarkEnd w:id="1"/>
            <w:r w:rsidRPr="005270DF">
              <w:rPr>
                <w:sz w:val="22"/>
                <w:szCs w:val="22"/>
              </w:rPr>
              <w:t>11:10-11:25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59F7A82" w14:textId="40EAD567" w:rsidR="00253D49" w:rsidRDefault="00F978CD" w:rsidP="003B3E45">
            <w:pPr>
              <w:rPr>
                <w:bCs/>
              </w:rPr>
            </w:pPr>
            <w:r>
              <w:rPr>
                <w:bCs/>
              </w:rPr>
              <w:t xml:space="preserve">Рейтинги и экологическая ответственность бизнеса 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522B9010" w14:textId="3FB32C65" w:rsidR="007D56C0" w:rsidRPr="002E279E" w:rsidRDefault="002B347E" w:rsidP="002B347E">
            <w:pPr>
              <w:pStyle w:val="ae"/>
              <w:spacing w:after="0"/>
            </w:pPr>
            <w:r w:rsidRPr="002B347E">
              <w:t>Феоктистова Елена Николаевна</w:t>
            </w:r>
            <w:r>
              <w:t xml:space="preserve"> - </w:t>
            </w:r>
            <w:r w:rsidRPr="002B347E">
              <w:t>Управляющий директор по корпоративной ответственности, устойчивому развитию и социальному предпринимательству </w:t>
            </w:r>
            <w:hyperlink r:id="rId5" w:history="1">
              <w:r w:rsidRPr="002B347E">
                <w:t>РСПП</w:t>
              </w:r>
            </w:hyperlink>
            <w:r w:rsidRPr="002B347E">
              <w:t>, член </w:t>
            </w:r>
            <w:hyperlink r:id="rId6" w:history="1">
              <w:r w:rsidRPr="002B347E">
                <w:t>Совета по вопросам попечительства в социальной сфере при Правительстве РФ</w:t>
              </w:r>
            </w:hyperlink>
          </w:p>
        </w:tc>
      </w:tr>
      <w:bookmarkEnd w:id="2"/>
      <w:tr w:rsidR="00253D49" w:rsidRPr="002E279E" w14:paraId="66EEB33F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50B049CA" w14:textId="55B17B59" w:rsidR="00253D49" w:rsidRPr="005270DF" w:rsidRDefault="00F978CD" w:rsidP="003B3E45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11:25-11:40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60B98D6" w14:textId="76B963A3" w:rsidR="00253D49" w:rsidRPr="00052D54" w:rsidRDefault="00177306" w:rsidP="00FE4DA9">
            <w:pPr>
              <w:rPr>
                <w:bCs/>
              </w:rPr>
            </w:pPr>
            <w:r>
              <w:rPr>
                <w:bCs/>
              </w:rPr>
              <w:t xml:space="preserve">Экология </w:t>
            </w:r>
            <w:r w:rsidR="00FE4DA9">
              <w:rPr>
                <w:bCs/>
              </w:rPr>
              <w:t>-</w:t>
            </w:r>
            <w:r>
              <w:rPr>
                <w:bCs/>
              </w:rPr>
              <w:t xml:space="preserve"> составляющая имиджа и корпоративной культуры: наши практики 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55F30409" w14:textId="16A89C2F" w:rsidR="007D56C0" w:rsidRPr="00240A52" w:rsidRDefault="005270DF" w:rsidP="005270DF">
            <w:pPr>
              <w:rPr>
                <w:bCs/>
              </w:rPr>
            </w:pPr>
            <w:r>
              <w:rPr>
                <w:bCs/>
              </w:rPr>
              <w:t xml:space="preserve">Авилова </w:t>
            </w:r>
            <w:r w:rsidR="00240A52" w:rsidRPr="00240A52">
              <w:rPr>
                <w:bCs/>
              </w:rPr>
              <w:t xml:space="preserve">Анастасия </w:t>
            </w:r>
            <w:r w:rsidR="002B347E">
              <w:rPr>
                <w:bCs/>
              </w:rPr>
              <w:t>-</w:t>
            </w:r>
            <w:r w:rsidR="00240A52">
              <w:rPr>
                <w:bCs/>
              </w:rPr>
              <w:t xml:space="preserve"> р</w:t>
            </w:r>
            <w:r w:rsidR="00240A52" w:rsidRPr="00240A52">
              <w:rPr>
                <w:bCs/>
              </w:rPr>
              <w:t>уководитель проектов устойчивого развития</w:t>
            </w:r>
            <w:r w:rsidR="00240A52">
              <w:rPr>
                <w:bCs/>
              </w:rPr>
              <w:t xml:space="preserve"> </w:t>
            </w:r>
            <w:r w:rsidR="00240A52" w:rsidRPr="00240A52">
              <w:rPr>
                <w:bCs/>
              </w:rPr>
              <w:t>O1 Properties</w:t>
            </w:r>
          </w:p>
        </w:tc>
      </w:tr>
      <w:tr w:rsidR="003F0EF2" w:rsidRPr="002E279E" w14:paraId="71B22A34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6E5F59E4" w14:textId="44D8651F" w:rsidR="003F0EF2" w:rsidRPr="005270DF" w:rsidRDefault="003F0EF2" w:rsidP="003F0EF2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11:40-11:55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B087025" w14:textId="49412011" w:rsidR="003F0EF2" w:rsidRPr="002E279E" w:rsidRDefault="003F0EF2" w:rsidP="003F0EF2">
            <w:pPr>
              <w:rPr>
                <w:bCs/>
              </w:rPr>
            </w:pPr>
            <w:r w:rsidRPr="003F0EF2">
              <w:t>Корпоративная экологическая культура как альтернатива «фискальной экологии»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6DC32011" w14:textId="342F1ABC" w:rsidR="003F0EF2" w:rsidRPr="00DC5843" w:rsidRDefault="003F0EF2" w:rsidP="003F0EF2">
            <w:pPr>
              <w:pStyle w:val="ae"/>
              <w:spacing w:after="0"/>
            </w:pPr>
            <w:r w:rsidRPr="003F0EF2">
              <w:t>Руденко Владимир Викторович – заместитель директора департамента государственной политики и регулирования в сфере обращения с отходами производства и потребления Минприроды России</w:t>
            </w:r>
          </w:p>
        </w:tc>
      </w:tr>
      <w:tr w:rsidR="00EB1FDA" w:rsidRPr="003F0EF2" w14:paraId="25622784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0070FC2F" w14:textId="5A97360A" w:rsidR="00EB1FDA" w:rsidRPr="005270DF" w:rsidRDefault="00EB1FDA" w:rsidP="00EB1FDA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11:55-12.10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9873BDE" w14:textId="08E276F8" w:rsidR="00EB1FDA" w:rsidRDefault="00EB1FDA" w:rsidP="005270DF">
            <w:pPr>
              <w:pStyle w:val="ae"/>
              <w:spacing w:after="0"/>
            </w:pPr>
            <w:r>
              <w:t xml:space="preserve">Рекомендации ФАС по недопущению </w:t>
            </w:r>
            <w:proofErr w:type="spellStart"/>
            <w:r>
              <w:t>гринвошинга</w:t>
            </w:r>
            <w:proofErr w:type="spellEnd"/>
            <w:r w:rsidR="005270DF">
              <w:t xml:space="preserve"> </w:t>
            </w:r>
            <w:r>
              <w:t>в маркетинговой коммуникации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24106E3F" w14:textId="3FF2F0DD" w:rsidR="00EB1FDA" w:rsidRDefault="00EB1FDA" w:rsidP="00EB1FDA">
            <w:pPr>
              <w:pStyle w:val="ae"/>
              <w:spacing w:after="0"/>
            </w:pPr>
            <w:r>
              <w:t>ФАС (Спикер согласовывается)</w:t>
            </w:r>
          </w:p>
        </w:tc>
      </w:tr>
      <w:tr w:rsidR="00EB1FDA" w:rsidRPr="003F0EF2" w14:paraId="1FCCB176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28E7C306" w14:textId="1D4278B8" w:rsidR="00EB1FDA" w:rsidRPr="005270DF" w:rsidRDefault="00EB1FDA" w:rsidP="00EB1FDA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12:10-12:25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E317F44" w14:textId="308CB4BB" w:rsidR="00EB1FDA" w:rsidRPr="003F0EF2" w:rsidRDefault="00EB1FDA" w:rsidP="00EB1FDA">
            <w:pPr>
              <w:pStyle w:val="ae"/>
              <w:spacing w:after="0"/>
            </w:pPr>
            <w:r>
              <w:t>ППК РЭО –экологически ответственный бизнес в фокусе внимания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2BEC357C" w14:textId="660F15D7" w:rsidR="00EB1FDA" w:rsidRPr="003F0EF2" w:rsidRDefault="00EB1FDA" w:rsidP="00EB1FDA">
            <w:pPr>
              <w:pStyle w:val="ae"/>
              <w:spacing w:after="0"/>
            </w:pPr>
            <w:r>
              <w:t>ППК РЭО (Спикер согласовывается)</w:t>
            </w:r>
          </w:p>
        </w:tc>
      </w:tr>
      <w:tr w:rsidR="003F0EF2" w:rsidRPr="003F0EF2" w14:paraId="30540666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1BCEE704" w14:textId="000D1DE4" w:rsidR="003F0EF2" w:rsidRPr="005270DF" w:rsidRDefault="003F0EF2" w:rsidP="003F0EF2">
            <w:pPr>
              <w:pStyle w:val="ae"/>
              <w:spacing w:after="0"/>
              <w:rPr>
                <w:sz w:val="22"/>
                <w:szCs w:val="22"/>
              </w:rPr>
            </w:pPr>
            <w:r w:rsidRPr="005270DF">
              <w:rPr>
                <w:sz w:val="22"/>
                <w:szCs w:val="22"/>
              </w:rPr>
              <w:t>12:</w:t>
            </w:r>
            <w:r w:rsidR="00EB1FDA" w:rsidRPr="005270DF">
              <w:rPr>
                <w:sz w:val="22"/>
                <w:szCs w:val="22"/>
              </w:rPr>
              <w:t>25</w:t>
            </w:r>
            <w:r w:rsidRPr="005270DF">
              <w:rPr>
                <w:sz w:val="22"/>
                <w:szCs w:val="22"/>
              </w:rPr>
              <w:t>-12:</w:t>
            </w:r>
            <w:r w:rsidR="00EB1FDA" w:rsidRPr="005270DF"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6B813DB2" w14:textId="6F131ABB" w:rsidR="003F0EF2" w:rsidRPr="003F0EF2" w:rsidRDefault="003F0EF2" w:rsidP="003F0EF2">
            <w:pPr>
              <w:pStyle w:val="ae"/>
              <w:spacing w:after="0"/>
            </w:pPr>
            <w:r w:rsidRPr="00177306">
              <w:rPr>
                <w:bCs/>
              </w:rPr>
              <w:t xml:space="preserve">Экологические </w:t>
            </w:r>
            <w:r>
              <w:rPr>
                <w:bCs/>
              </w:rPr>
              <w:t xml:space="preserve">кейсы – чем бизнесу наполнить свой портфель </w:t>
            </w:r>
            <w:r>
              <w:rPr>
                <w:bCs/>
                <w:lang w:val="en-US"/>
              </w:rPr>
              <w:t>ESG</w:t>
            </w:r>
            <w:r w:rsidRPr="003277A2">
              <w:rPr>
                <w:bCs/>
              </w:rPr>
              <w:t xml:space="preserve"> </w:t>
            </w:r>
            <w:r>
              <w:rPr>
                <w:bCs/>
              </w:rPr>
              <w:t xml:space="preserve">и КСО. Практические решения от Фонда рационального природопользования 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5828CD2C" w14:textId="343C2A8E" w:rsidR="003F0EF2" w:rsidRPr="003F0EF2" w:rsidRDefault="003F0EF2" w:rsidP="003F0EF2">
            <w:pPr>
              <w:pStyle w:val="ae"/>
              <w:spacing w:after="0"/>
            </w:pPr>
            <w:r w:rsidRPr="002A4DB0">
              <w:t xml:space="preserve">Аленцин Владимир Михайлович </w:t>
            </w:r>
            <w:r w:rsidR="002B347E">
              <w:t xml:space="preserve">- </w:t>
            </w:r>
            <w:r w:rsidRPr="002A4DB0">
              <w:t>заместитель председателя Комитета МТПП по проблемам экологии и природопользования, председатель Комитета ТПП МО по природопользованию и экологии</w:t>
            </w:r>
          </w:p>
        </w:tc>
      </w:tr>
      <w:tr w:rsidR="003F0EF2" w:rsidRPr="002E279E" w14:paraId="44B6C404" w14:textId="77777777" w:rsidTr="005270DF">
        <w:trPr>
          <w:trHeight w:val="346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735B68A8" w14:textId="2A328EF8" w:rsidR="003F0EF2" w:rsidRPr="005270DF" w:rsidRDefault="003F0EF2" w:rsidP="003F0EF2">
            <w:pPr>
              <w:pStyle w:val="ae"/>
              <w:spacing w:after="0"/>
              <w:rPr>
                <w:sz w:val="22"/>
                <w:szCs w:val="22"/>
                <w:lang w:val="en-US"/>
              </w:rPr>
            </w:pPr>
            <w:r w:rsidRPr="005270DF">
              <w:rPr>
                <w:sz w:val="22"/>
                <w:szCs w:val="22"/>
              </w:rPr>
              <w:t>12:</w:t>
            </w:r>
            <w:r w:rsidR="00EB1FDA" w:rsidRPr="005270DF">
              <w:rPr>
                <w:sz w:val="22"/>
                <w:szCs w:val="22"/>
              </w:rPr>
              <w:t>40</w:t>
            </w:r>
            <w:r w:rsidRPr="005270DF">
              <w:rPr>
                <w:sz w:val="22"/>
                <w:szCs w:val="22"/>
              </w:rPr>
              <w:t>-12:</w:t>
            </w:r>
            <w:r w:rsidR="00B464C6" w:rsidRPr="005270DF">
              <w:rPr>
                <w:sz w:val="22"/>
                <w:szCs w:val="22"/>
              </w:rPr>
              <w:t>5</w:t>
            </w:r>
            <w:r w:rsidR="00EB1FDA" w:rsidRPr="005270DF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gridSpan w:val="2"/>
            <w:tcMar>
              <w:left w:w="57" w:type="dxa"/>
              <w:right w:w="57" w:type="dxa"/>
            </w:tcMar>
          </w:tcPr>
          <w:p w14:paraId="13FB6FE0" w14:textId="77777777" w:rsidR="003F0EF2" w:rsidRDefault="003F0EF2" w:rsidP="003F0EF2">
            <w:pPr>
              <w:pStyle w:val="ae"/>
              <w:spacing w:after="0"/>
              <w:jc w:val="center"/>
              <w:rPr>
                <w:b/>
              </w:rPr>
            </w:pPr>
            <w:r w:rsidRPr="002E279E">
              <w:rPr>
                <w:b/>
              </w:rPr>
              <w:t>ДИСКУССИЯ</w:t>
            </w:r>
          </w:p>
          <w:p w14:paraId="14CAD76A" w14:textId="634DB7EB" w:rsidR="003F0EF2" w:rsidRPr="002E279E" w:rsidRDefault="003F0EF2" w:rsidP="003F0EF2">
            <w:pPr>
              <w:jc w:val="both"/>
            </w:pPr>
            <w:r>
              <w:t xml:space="preserve">Ищем грань между корпоративной экологической ответственностью </w:t>
            </w:r>
            <w:proofErr w:type="gramStart"/>
            <w:r>
              <w:t xml:space="preserve">и </w:t>
            </w:r>
            <w:r w:rsidRPr="002A4DB0">
              <w:t xml:space="preserve"> </w:t>
            </w:r>
            <w:proofErr w:type="spellStart"/>
            <w:r w:rsidRPr="002A4DB0">
              <w:t>гринвошинг</w:t>
            </w:r>
            <w:r>
              <w:t>ом</w:t>
            </w:r>
            <w:proofErr w:type="spellEnd"/>
            <w:proofErr w:type="gramEnd"/>
            <w:r>
              <w:t>.</w:t>
            </w:r>
          </w:p>
        </w:tc>
      </w:tr>
      <w:tr w:rsidR="003F0EF2" w:rsidRPr="002E279E" w14:paraId="0BC5E029" w14:textId="77777777" w:rsidTr="005270DF">
        <w:trPr>
          <w:trHeight w:val="379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328AA45F" w14:textId="4ADD2AF8" w:rsidR="003F0EF2" w:rsidRPr="00D77A3B" w:rsidRDefault="003F0EF2" w:rsidP="003F0EF2">
            <w:pPr>
              <w:pStyle w:val="ae"/>
              <w:spacing w:after="0"/>
              <w:rPr>
                <w:sz w:val="22"/>
                <w:szCs w:val="22"/>
              </w:rPr>
            </w:pPr>
            <w:r w:rsidRPr="00D77A3B">
              <w:rPr>
                <w:sz w:val="22"/>
                <w:szCs w:val="22"/>
              </w:rPr>
              <w:lastRenderedPageBreak/>
              <w:t>12:</w:t>
            </w:r>
            <w:r w:rsidR="00B464C6" w:rsidRPr="00D77A3B">
              <w:rPr>
                <w:sz w:val="22"/>
                <w:szCs w:val="22"/>
              </w:rPr>
              <w:t>5</w:t>
            </w:r>
            <w:r w:rsidR="00EB1FDA" w:rsidRPr="00D77A3B">
              <w:rPr>
                <w:sz w:val="22"/>
                <w:szCs w:val="22"/>
              </w:rPr>
              <w:t>5</w:t>
            </w:r>
            <w:r w:rsidRPr="00D77A3B">
              <w:rPr>
                <w:sz w:val="22"/>
                <w:szCs w:val="22"/>
              </w:rPr>
              <w:t>-1</w:t>
            </w:r>
            <w:r w:rsidR="00B464C6" w:rsidRPr="00D77A3B">
              <w:rPr>
                <w:sz w:val="22"/>
                <w:szCs w:val="22"/>
              </w:rPr>
              <w:t>3</w:t>
            </w:r>
            <w:r w:rsidRPr="00D77A3B">
              <w:rPr>
                <w:sz w:val="22"/>
                <w:szCs w:val="22"/>
              </w:rPr>
              <w:t>:</w:t>
            </w:r>
            <w:r w:rsidR="00B464C6" w:rsidRPr="00D77A3B">
              <w:rPr>
                <w:sz w:val="22"/>
                <w:szCs w:val="22"/>
              </w:rPr>
              <w:t>0</w:t>
            </w:r>
            <w:r w:rsidRPr="00D77A3B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BD09EF7" w14:textId="77777777" w:rsidR="003F0EF2" w:rsidRPr="002E279E" w:rsidRDefault="003F0EF2" w:rsidP="003F0EF2">
            <w:pPr>
              <w:rPr>
                <w:bCs/>
              </w:rPr>
            </w:pPr>
            <w:r w:rsidRPr="002E279E">
              <w:rPr>
                <w:bCs/>
              </w:rPr>
              <w:t xml:space="preserve">Заключительное слово 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5D6F2406" w14:textId="1DF33E1B" w:rsidR="003F0EF2" w:rsidRPr="002E279E" w:rsidRDefault="003F0EF2" w:rsidP="003F0EF2">
            <w:pPr>
              <w:pStyle w:val="ae"/>
              <w:spacing w:after="0"/>
            </w:pPr>
            <w:r w:rsidRPr="002A4DB0">
              <w:t>Алексеев Сергей Михайлович</w:t>
            </w:r>
            <w:r w:rsidR="002B347E">
              <w:t xml:space="preserve"> -</w:t>
            </w:r>
            <w:r w:rsidRPr="002A4DB0">
              <w:t xml:space="preserve"> заместитель председателя Общественного Совета при Минприроды России, председатель Комитета по проблемам экологии и природопользования Московской ТПП, заслуженный эколог РФ</w:t>
            </w:r>
          </w:p>
        </w:tc>
      </w:tr>
    </w:tbl>
    <w:p w14:paraId="5698E002" w14:textId="66F0BB6B" w:rsidR="00653431" w:rsidRDefault="00653431" w:rsidP="00653431">
      <w:pPr>
        <w:ind w:firstLine="567"/>
        <w:jc w:val="both"/>
        <w:rPr>
          <w:b/>
          <w:sz w:val="26"/>
          <w:szCs w:val="26"/>
        </w:rPr>
      </w:pPr>
    </w:p>
    <w:p w14:paraId="47E01D39" w14:textId="77777777" w:rsidR="006065A6" w:rsidRPr="00E10481" w:rsidRDefault="006065A6" w:rsidP="006065A6">
      <w:pPr>
        <w:rPr>
          <w:bCs/>
          <w:sz w:val="26"/>
          <w:szCs w:val="26"/>
        </w:rPr>
      </w:pPr>
    </w:p>
    <w:sectPr w:rsidR="006065A6" w:rsidRPr="00E10481" w:rsidSect="005270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19F"/>
    <w:multiLevelType w:val="hybridMultilevel"/>
    <w:tmpl w:val="B71097CC"/>
    <w:lvl w:ilvl="0" w:tplc="5524DAD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E95555"/>
    <w:multiLevelType w:val="hybridMultilevel"/>
    <w:tmpl w:val="BAD2B0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432A27"/>
    <w:multiLevelType w:val="hybridMultilevel"/>
    <w:tmpl w:val="CFF0D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B344BC"/>
    <w:multiLevelType w:val="hybridMultilevel"/>
    <w:tmpl w:val="9BEEA686"/>
    <w:lvl w:ilvl="0" w:tplc="5524D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3D2EA0"/>
    <w:multiLevelType w:val="hybridMultilevel"/>
    <w:tmpl w:val="6C6C09AA"/>
    <w:lvl w:ilvl="0" w:tplc="B3BCD538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78C6491"/>
    <w:multiLevelType w:val="hybridMultilevel"/>
    <w:tmpl w:val="7DEA0F36"/>
    <w:lvl w:ilvl="0" w:tplc="0D3E4AEA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215A"/>
    <w:multiLevelType w:val="hybridMultilevel"/>
    <w:tmpl w:val="67523C2A"/>
    <w:lvl w:ilvl="0" w:tplc="5524D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8A0314"/>
    <w:multiLevelType w:val="hybridMultilevel"/>
    <w:tmpl w:val="BC14E74E"/>
    <w:lvl w:ilvl="0" w:tplc="1F0EB82A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A7"/>
    <w:rsid w:val="000A0B8F"/>
    <w:rsid w:val="00170A8A"/>
    <w:rsid w:val="00177306"/>
    <w:rsid w:val="00192818"/>
    <w:rsid w:val="001A550B"/>
    <w:rsid w:val="002403E5"/>
    <w:rsid w:val="00240A52"/>
    <w:rsid w:val="00253D49"/>
    <w:rsid w:val="002648F2"/>
    <w:rsid w:val="002A4DB0"/>
    <w:rsid w:val="002B347E"/>
    <w:rsid w:val="003277A2"/>
    <w:rsid w:val="003442D2"/>
    <w:rsid w:val="003F0EF2"/>
    <w:rsid w:val="004D0862"/>
    <w:rsid w:val="005270DF"/>
    <w:rsid w:val="0057399A"/>
    <w:rsid w:val="00601B76"/>
    <w:rsid w:val="006065A6"/>
    <w:rsid w:val="00653431"/>
    <w:rsid w:val="00663932"/>
    <w:rsid w:val="00696F07"/>
    <w:rsid w:val="007339DD"/>
    <w:rsid w:val="007D56C0"/>
    <w:rsid w:val="00817975"/>
    <w:rsid w:val="008223C9"/>
    <w:rsid w:val="0084625A"/>
    <w:rsid w:val="00911408"/>
    <w:rsid w:val="009240A2"/>
    <w:rsid w:val="00926799"/>
    <w:rsid w:val="00934DEB"/>
    <w:rsid w:val="00953019"/>
    <w:rsid w:val="009B7CA7"/>
    <w:rsid w:val="00A81B77"/>
    <w:rsid w:val="00A915AD"/>
    <w:rsid w:val="00AE2175"/>
    <w:rsid w:val="00B464C6"/>
    <w:rsid w:val="00C34730"/>
    <w:rsid w:val="00CB188F"/>
    <w:rsid w:val="00D77A3B"/>
    <w:rsid w:val="00DA1E0B"/>
    <w:rsid w:val="00DC5843"/>
    <w:rsid w:val="00DF2F27"/>
    <w:rsid w:val="00E10481"/>
    <w:rsid w:val="00E55803"/>
    <w:rsid w:val="00E927C1"/>
    <w:rsid w:val="00EA0C23"/>
    <w:rsid w:val="00EB1FDA"/>
    <w:rsid w:val="00EB5177"/>
    <w:rsid w:val="00F06517"/>
    <w:rsid w:val="00F978CD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E17C"/>
  <w15:docId w15:val="{2A3CDC9E-FD43-4477-B0D2-129DD68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B7CA7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B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7CA7"/>
    <w:pPr>
      <w:ind w:left="720"/>
      <w:contextualSpacing/>
    </w:pPr>
  </w:style>
  <w:style w:type="character" w:customStyle="1" w:styleId="a6">
    <w:name w:val="Название Знак"/>
    <w:link w:val="1"/>
    <w:locked/>
    <w:rsid w:val="009B7CA7"/>
    <w:rPr>
      <w:rFonts w:ascii="Times New Roman" w:eastAsia="Times New Roman" w:hAnsi="Times New Roman" w:cs="Times New Roman"/>
      <w:sz w:val="28"/>
    </w:rPr>
  </w:style>
  <w:style w:type="paragraph" w:customStyle="1" w:styleId="1">
    <w:name w:val="Название1"/>
    <w:basedOn w:val="a"/>
    <w:link w:val="a6"/>
    <w:qFormat/>
    <w:rsid w:val="009B7CA7"/>
    <w:pPr>
      <w:jc w:val="center"/>
    </w:pPr>
    <w:rPr>
      <w:sz w:val="28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9B7CA7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B7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663932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6639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34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55803"/>
    <w:rPr>
      <w:b/>
      <w:bCs/>
    </w:rPr>
  </w:style>
  <w:style w:type="paragraph" w:styleId="ae">
    <w:name w:val="Body Text"/>
    <w:basedOn w:val="a"/>
    <w:link w:val="af"/>
    <w:unhideWhenUsed/>
    <w:rsid w:val="00253D49"/>
    <w:pPr>
      <w:spacing w:after="120"/>
    </w:pPr>
  </w:style>
  <w:style w:type="character" w:customStyle="1" w:styleId="af">
    <w:name w:val="Основной текст Знак"/>
    <w:basedOn w:val="a0"/>
    <w:link w:val="ae"/>
    <w:rsid w:val="00253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5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2B3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info/1082" TargetMode="External"/><Relationship Id="rId5" Type="http://schemas.openxmlformats.org/officeDocument/2006/relationships/hyperlink" Target="http://xn--o1aab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Липко Ирина Леонидовна</cp:lastModifiedBy>
  <cp:revision>4</cp:revision>
  <dcterms:created xsi:type="dcterms:W3CDTF">2024-11-20T08:50:00Z</dcterms:created>
  <dcterms:modified xsi:type="dcterms:W3CDTF">2024-11-20T08:51:00Z</dcterms:modified>
</cp:coreProperties>
</file>